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  <w:caps/>
        </w:rPr>
        <w:id w:val="191034709"/>
        <w:docPartObj>
          <w:docPartGallery w:val="Cover Pages"/>
          <w:docPartUnique/>
        </w:docPartObj>
      </w:sdtPr>
      <w:sdtEndPr>
        <w:rPr>
          <w:rFonts w:eastAsia="Times New Roman" w:cs="Times New Roman"/>
          <w:caps w:val="0"/>
          <w:sz w:val="28"/>
          <w:szCs w:val="28"/>
          <w:lang w:eastAsia="ru-RU"/>
        </w:rPr>
      </w:sdtEndPr>
      <w:sdtContent>
        <w:tbl>
          <w:tblPr>
            <w:tblW w:w="5039" w:type="pct"/>
            <w:jc w:val="center"/>
            <w:tblLook w:val="04A0" w:firstRow="1" w:lastRow="0" w:firstColumn="1" w:lastColumn="0" w:noHBand="0" w:noVBand="1"/>
          </w:tblPr>
          <w:tblGrid>
            <w:gridCol w:w="9646"/>
          </w:tblGrid>
          <w:tr w:rsidR="00C16D47" w:rsidRPr="002C4B12" w:rsidTr="00C3039B">
            <w:trPr>
              <w:trHeight w:val="3836"/>
              <w:jc w:val="center"/>
            </w:trPr>
            <w:tc>
              <w:tcPr>
                <w:tcW w:w="5000" w:type="pct"/>
              </w:tcPr>
              <w:p w:rsidR="00C16D47" w:rsidRPr="002C4B12" w:rsidRDefault="00B736F4" w:rsidP="002C4B12">
                <w:pPr>
                  <w:pStyle w:val="af3"/>
                  <w:ind w:firstLine="567"/>
                  <w:jc w:val="center"/>
                  <w:rPr>
                    <w:rFonts w:asciiTheme="majorHAnsi" w:eastAsiaTheme="majorEastAsia" w:hAnsiTheme="majorHAnsi" w:cstheme="majorBidi"/>
                    <w:caps/>
                  </w:rPr>
                </w:pPr>
                <w:sdt>
                  <w:sdtP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alias w:val="Организация"/>
                    <w:id w:val="15524243"/>
                    <w:dataBinding w:prefixMappings="xmlns:ns0='http://schemas.openxmlformats.org/officeDocument/2006/extended-properties'" w:xpath="/ns0:Properties[1]/ns0:Company[1]" w:storeItemID="{6668398D-A668-4E3E-A5EB-62B293D839F1}"/>
                    <w:text/>
                  </w:sdtPr>
                  <w:sdtEndPr/>
                  <w:sdtContent>
                    <w:r w:rsidR="00C16D47" w:rsidRPr="002C4B12">
                      <w:rPr>
                        <w:rFonts w:ascii="Times New Roman" w:eastAsia="Times New Roman" w:hAnsi="Times New Roman" w:cs="Times New Roman"/>
                        <w:sz w:val="28"/>
                        <w:szCs w:val="28"/>
                        <w:lang w:eastAsia="ru-RU"/>
                      </w:rPr>
                      <w:t>МОСКОВСКИЙ ГОСУДАРСТВЕННЫЙ УНИВЕРСИТЕТЭКОНОМИКИ, СТАТИСТИКИ И ИНФОРМАТИКИ</w:t>
                    </w:r>
                    <w:r w:rsidR="00C3039B" w:rsidRPr="002C4B12">
                      <w:rPr>
                        <w:rFonts w:ascii="Times New Roman" w:eastAsia="Times New Roman" w:hAnsi="Times New Roman" w:cs="Times New Roman"/>
                        <w:sz w:val="28"/>
                        <w:szCs w:val="28"/>
                        <w:lang w:eastAsia="ru-RU"/>
                      </w:rPr>
                      <w:t xml:space="preserve"> (МЭСИ)</w:t>
                    </w:r>
                  </w:sdtContent>
                </w:sdt>
              </w:p>
              <w:p w:rsidR="00C16D47" w:rsidRPr="002C4B12" w:rsidRDefault="00C16D47" w:rsidP="002C4B12">
                <w:pPr>
                  <w:ind w:firstLine="567"/>
                  <w:rPr>
                    <w:rFonts w:eastAsiaTheme="majorEastAsia"/>
                    <w:lang w:eastAsia="en-US"/>
                  </w:rPr>
                </w:pPr>
              </w:p>
              <w:p w:rsidR="00C16D47" w:rsidRPr="002C4B12" w:rsidRDefault="00C16D47" w:rsidP="002C4B12">
                <w:pPr>
                  <w:ind w:firstLine="567"/>
                  <w:rPr>
                    <w:rFonts w:eastAsiaTheme="majorEastAsia"/>
                    <w:lang w:eastAsia="en-US"/>
                  </w:rPr>
                </w:pPr>
              </w:p>
              <w:p w:rsidR="00C3039B" w:rsidRPr="002C4B12" w:rsidRDefault="00C3039B" w:rsidP="002C4B12">
                <w:pPr>
                  <w:spacing w:line="276" w:lineRule="auto"/>
                  <w:ind w:right="-2" w:firstLine="567"/>
                  <w:jc w:val="center"/>
                  <w:rPr>
                    <w:sz w:val="28"/>
                    <w:szCs w:val="28"/>
                  </w:rPr>
                </w:pPr>
                <w:r w:rsidRPr="002C4B12">
                  <w:rPr>
                    <w:sz w:val="28"/>
                    <w:szCs w:val="28"/>
                  </w:rPr>
                  <w:t>ИНСТИТУТ КОМПЬЮТЕРНЫХ ТЕХНОЛОГИЙ</w:t>
                </w:r>
              </w:p>
              <w:p w:rsidR="00C3039B" w:rsidRPr="002C4B12" w:rsidRDefault="00C3039B" w:rsidP="002C4B12">
                <w:pPr>
                  <w:spacing w:line="276" w:lineRule="auto"/>
                  <w:ind w:right="-2" w:firstLine="567"/>
                  <w:jc w:val="center"/>
                  <w:rPr>
                    <w:sz w:val="28"/>
                    <w:szCs w:val="28"/>
                  </w:rPr>
                </w:pPr>
                <w:r w:rsidRPr="002C4B12">
                  <w:rPr>
                    <w:sz w:val="28"/>
                    <w:szCs w:val="28"/>
                  </w:rPr>
                  <w:t>Кафедра: «Прикладной информатики в экономике»</w:t>
                </w:r>
              </w:p>
              <w:p w:rsidR="00C16D47" w:rsidRPr="002C4B12" w:rsidRDefault="00C16D47" w:rsidP="002C4B12">
                <w:pPr>
                  <w:ind w:firstLine="567"/>
                  <w:rPr>
                    <w:rFonts w:eastAsiaTheme="majorEastAsia"/>
                    <w:lang w:eastAsia="en-US"/>
                  </w:rPr>
                </w:pPr>
              </w:p>
              <w:p w:rsidR="00C16D47" w:rsidRPr="002C4B12" w:rsidRDefault="00C16D47" w:rsidP="002C4B12">
                <w:pPr>
                  <w:ind w:firstLine="567"/>
                  <w:rPr>
                    <w:rFonts w:eastAsiaTheme="majorEastAsia"/>
                    <w:lang w:eastAsia="en-US"/>
                  </w:rPr>
                </w:pPr>
              </w:p>
              <w:p w:rsidR="00C16D47" w:rsidRPr="002C4B12" w:rsidRDefault="00C16D47" w:rsidP="002C4B12">
                <w:pPr>
                  <w:ind w:firstLine="567"/>
                  <w:rPr>
                    <w:rFonts w:eastAsiaTheme="majorEastAsia"/>
                    <w:lang w:eastAsia="en-US"/>
                  </w:rPr>
                </w:pPr>
              </w:p>
              <w:p w:rsidR="00C16D47" w:rsidRPr="002C4B12" w:rsidRDefault="00C16D47" w:rsidP="002C4B12">
                <w:pPr>
                  <w:ind w:firstLine="567"/>
                  <w:jc w:val="center"/>
                  <w:rPr>
                    <w:rFonts w:eastAsiaTheme="majorEastAsia"/>
                    <w:lang w:eastAsia="en-US"/>
                  </w:rPr>
                </w:pPr>
              </w:p>
            </w:tc>
          </w:tr>
          <w:tr w:rsidR="00C16D47" w:rsidRPr="002C4B12" w:rsidTr="00C3039B">
            <w:trPr>
              <w:trHeight w:val="1918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80"/>
                  <w:szCs w:val="80"/>
                </w:rPr>
                <w:alias w:val="Название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tcBorders>
                      <w:bottom w:val="single" w:sz="4" w:space="0" w:color="4F81BD" w:themeColor="accent1"/>
                    </w:tcBorders>
                    <w:vAlign w:val="center"/>
                  </w:tcPr>
                  <w:p w:rsidR="00C16D47" w:rsidRPr="002C4B12" w:rsidRDefault="00C3039B" w:rsidP="002C4B12">
                    <w:pPr>
                      <w:pStyle w:val="af3"/>
                      <w:ind w:firstLine="567"/>
                      <w:jc w:val="center"/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</w:pPr>
                    <w:r w:rsidRPr="002C4B12"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  <w:t>Курсовая работа</w:t>
                    </w:r>
                  </w:p>
                </w:tc>
              </w:sdtContent>
            </w:sdt>
          </w:tr>
          <w:tr w:rsidR="00C16D47" w:rsidRPr="002C4B12" w:rsidTr="00C3039B">
            <w:trPr>
              <w:trHeight w:val="959"/>
              <w:jc w:val="center"/>
            </w:trPr>
            <w:tc>
              <w:tcPr>
                <w:tcW w:w="5000" w:type="pct"/>
                <w:tcBorders>
                  <w:top w:val="single" w:sz="4" w:space="0" w:color="4F81BD" w:themeColor="accent1"/>
                </w:tcBorders>
                <w:vAlign w:val="center"/>
              </w:tcPr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eastAsiaTheme="majorEastAsia" w:hAnsiTheme="majorHAnsi" w:cstheme="majorBidi"/>
                    <w:sz w:val="32"/>
                    <w:szCs w:val="32"/>
                  </w:rPr>
                </w:pPr>
                <w:r w:rsidRPr="002C4B12">
                  <w:rPr>
                    <w:rFonts w:asciiTheme="majorHAnsi" w:eastAsiaTheme="majorEastAsia" w:hAnsiTheme="majorHAnsi" w:cstheme="majorBidi"/>
                    <w:sz w:val="32"/>
                    <w:szCs w:val="32"/>
                  </w:rPr>
                  <w:t>по дисциплине: «Проектный практикум»</w:t>
                </w:r>
              </w:p>
              <w:sdt>
                <w:sdtPr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  <w:alias w:val="Подзаголовок"/>
                  <w:id w:val="15524255"/>
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<w:text/>
                </w:sdtPr>
                <w:sdtEndPr/>
                <w:sdtContent>
                  <w:p w:rsidR="00C16D47" w:rsidRPr="002C4B12" w:rsidRDefault="00C3039B" w:rsidP="002C4B12">
                    <w:pPr>
                      <w:pStyle w:val="af3"/>
                      <w:ind w:firstLine="567"/>
                      <w:jc w:val="center"/>
                      <w:rPr>
                        <w:rFonts w:asciiTheme="majorHAnsi" w:eastAsiaTheme="majorEastAsia" w:hAnsiTheme="majorHAnsi" w:cstheme="majorBidi"/>
                        <w:color w:val="7030A0"/>
                        <w:sz w:val="44"/>
                        <w:szCs w:val="44"/>
                      </w:rPr>
                    </w:pPr>
                    <w:r w:rsidRPr="002C4B12">
                      <w:rPr>
                        <w:rFonts w:asciiTheme="majorHAnsi" w:eastAsiaTheme="majorEastAsia" w:hAnsiTheme="majorHAnsi" w:cstheme="majorBidi"/>
                        <w:sz w:val="36"/>
                        <w:szCs w:val="36"/>
                      </w:rPr>
                      <w:t>Тема: «</w:t>
                    </w:r>
                    <w:r w:rsidR="002A6D80" w:rsidRPr="002C4B12">
                      <w:rPr>
                        <w:rFonts w:asciiTheme="majorHAnsi" w:eastAsiaTheme="majorEastAsia" w:hAnsiTheme="majorHAnsi" w:cstheme="majorBidi"/>
                        <w:sz w:val="36"/>
                        <w:szCs w:val="36"/>
                      </w:rPr>
                      <w:t>Разработка базы данных для</w:t>
                    </w:r>
                    <w:r w:rsidRPr="002C4B12">
                      <w:rPr>
                        <w:rFonts w:asciiTheme="majorHAnsi" w:eastAsiaTheme="majorEastAsia" w:hAnsiTheme="majorHAnsi" w:cstheme="majorBidi"/>
                        <w:sz w:val="36"/>
                        <w:szCs w:val="36"/>
                      </w:rPr>
                      <w:t xml:space="preserve"> расчета транспортного налога</w:t>
                    </w:r>
                    <w:r w:rsidR="0051223D" w:rsidRPr="002C4B12">
                      <w:rPr>
                        <w:rFonts w:asciiTheme="majorHAnsi" w:eastAsiaTheme="majorEastAsia" w:hAnsiTheme="majorHAnsi" w:cstheme="majorBidi"/>
                        <w:sz w:val="36"/>
                        <w:szCs w:val="36"/>
                      </w:rPr>
                      <w:t xml:space="preserve"> для организации</w:t>
                    </w:r>
                    <w:r w:rsidRPr="002C4B12">
                      <w:rPr>
                        <w:rFonts w:asciiTheme="majorHAnsi" w:eastAsiaTheme="majorEastAsia" w:hAnsiTheme="majorHAnsi" w:cstheme="majorBidi"/>
                        <w:sz w:val="36"/>
                        <w:szCs w:val="36"/>
                      </w:rPr>
                      <w:t>»</w:t>
                    </w:r>
                  </w:p>
                </w:sdtContent>
              </w:sdt>
            </w:tc>
          </w:tr>
          <w:tr w:rsidR="00C16D47" w:rsidRPr="002C4B12" w:rsidTr="00C3039B">
            <w:trPr>
              <w:trHeight w:val="479"/>
              <w:jc w:val="center"/>
            </w:trPr>
            <w:tc>
              <w:tcPr>
                <w:tcW w:w="5000" w:type="pct"/>
                <w:vAlign w:val="center"/>
              </w:tcPr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</w:rPr>
                </w:pPr>
              </w:p>
            </w:tc>
          </w:tr>
          <w:tr w:rsidR="00C16D47" w:rsidRPr="002C4B12" w:rsidTr="00C3039B">
            <w:trPr>
              <w:trHeight w:val="1951"/>
              <w:jc w:val="center"/>
            </w:trPr>
            <w:tc>
              <w:tcPr>
                <w:tcW w:w="5000" w:type="pct"/>
                <w:vAlign w:val="center"/>
              </w:tcPr>
              <w:p w:rsidR="00C3039B" w:rsidRPr="002C4B12" w:rsidRDefault="00C3039B" w:rsidP="002C4B12">
                <w:pPr>
                  <w:pStyle w:val="af3"/>
                  <w:ind w:firstLine="567"/>
                  <w:jc w:val="right"/>
                  <w:rPr>
                    <w:rFonts w:asciiTheme="majorHAnsi" w:hAnsiTheme="majorHAnsi"/>
                    <w:b/>
                    <w:bCs/>
                  </w:rPr>
                </w:pPr>
                <w:r w:rsidRPr="002C4B12">
                  <w:rPr>
                    <w:rFonts w:asciiTheme="majorHAnsi" w:hAnsiTheme="majorHAnsi"/>
                    <w:b/>
                    <w:bCs/>
                  </w:rPr>
                  <w:t>Выполнил</w:t>
                </w:r>
                <w:r w:rsidR="00001F95" w:rsidRPr="002C4B12">
                  <w:rPr>
                    <w:rFonts w:asciiTheme="majorHAnsi" w:hAnsiTheme="majorHAnsi"/>
                    <w:b/>
                    <w:bCs/>
                  </w:rPr>
                  <w:t>а</w:t>
                </w:r>
                <w:r w:rsidRPr="002C4B12">
                  <w:rPr>
                    <w:rFonts w:asciiTheme="majorHAnsi" w:hAnsiTheme="majorHAnsi"/>
                    <w:b/>
                    <w:bCs/>
                  </w:rPr>
                  <w:t>:</w:t>
                </w:r>
              </w:p>
              <w:p w:rsidR="00C16D47" w:rsidRPr="002C4B12" w:rsidRDefault="00C3039B" w:rsidP="002C4B12">
                <w:pPr>
                  <w:pStyle w:val="af3"/>
                  <w:ind w:firstLine="567"/>
                  <w:jc w:val="right"/>
                  <w:rPr>
                    <w:rFonts w:asciiTheme="majorHAnsi" w:hAnsiTheme="majorHAnsi"/>
                    <w:bCs/>
                  </w:rPr>
                </w:pPr>
                <w:r w:rsidRPr="002C4B12">
                  <w:rPr>
                    <w:rFonts w:asciiTheme="majorHAnsi" w:hAnsiTheme="majorHAnsi"/>
                    <w:b/>
                    <w:bCs/>
                  </w:rPr>
                  <w:t xml:space="preserve"> </w:t>
                </w:r>
                <w:r w:rsidRPr="002C4B12">
                  <w:rPr>
                    <w:rFonts w:asciiTheme="majorHAnsi" w:hAnsiTheme="majorHAnsi"/>
                    <w:bCs/>
                  </w:rPr>
                  <w:t>студентк</w:t>
                </w:r>
                <w:r w:rsidR="00001F95" w:rsidRPr="002C4B12">
                  <w:rPr>
                    <w:rFonts w:asciiTheme="majorHAnsi" w:hAnsiTheme="majorHAnsi"/>
                    <w:bCs/>
                  </w:rPr>
                  <w:t>а</w:t>
                </w:r>
                <w:r w:rsidRPr="002C4B12">
                  <w:rPr>
                    <w:rFonts w:asciiTheme="majorHAnsi" w:hAnsiTheme="majorHAnsi"/>
                    <w:bCs/>
                  </w:rPr>
                  <w:t xml:space="preserve"> группы ДКЕ-402</w:t>
                </w:r>
              </w:p>
              <w:p w:rsidR="00C3039B" w:rsidRPr="002C4B12" w:rsidRDefault="00C3039B" w:rsidP="002C4B12">
                <w:pPr>
                  <w:pStyle w:val="af3"/>
                  <w:ind w:firstLine="567"/>
                  <w:jc w:val="right"/>
                  <w:rPr>
                    <w:rFonts w:asciiTheme="majorHAnsi" w:hAnsiTheme="majorHAnsi"/>
                    <w:bCs/>
                  </w:rPr>
                </w:pPr>
                <w:r w:rsidRPr="002C4B12">
                  <w:rPr>
                    <w:rFonts w:asciiTheme="majorHAnsi" w:hAnsiTheme="majorHAnsi"/>
                    <w:bCs/>
                  </w:rPr>
                  <w:t>Кориева З.М.</w:t>
                </w:r>
              </w:p>
              <w:p w:rsidR="0051223D" w:rsidRPr="002C4B12" w:rsidRDefault="0051223D" w:rsidP="002C4B12">
                <w:pPr>
                  <w:pStyle w:val="af3"/>
                  <w:ind w:firstLine="567"/>
                  <w:jc w:val="right"/>
                  <w:rPr>
                    <w:rFonts w:asciiTheme="majorHAnsi" w:hAnsiTheme="majorHAnsi"/>
                    <w:b/>
                    <w:bCs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right"/>
                  <w:rPr>
                    <w:rFonts w:asciiTheme="majorHAnsi" w:hAnsiTheme="majorHAnsi"/>
                    <w:b/>
                    <w:bCs/>
                  </w:rPr>
                </w:pPr>
                <w:r w:rsidRPr="002C4B12">
                  <w:rPr>
                    <w:rFonts w:asciiTheme="majorHAnsi" w:hAnsiTheme="majorHAnsi"/>
                    <w:b/>
                    <w:bCs/>
                  </w:rPr>
                  <w:t xml:space="preserve">Руководитель: </w:t>
                </w:r>
              </w:p>
              <w:p w:rsidR="00C3039B" w:rsidRPr="002C4B12" w:rsidRDefault="00C3039B" w:rsidP="002C4B12">
                <w:pPr>
                  <w:pStyle w:val="af3"/>
                  <w:ind w:firstLine="567"/>
                  <w:jc w:val="right"/>
                  <w:rPr>
                    <w:rFonts w:asciiTheme="majorHAnsi" w:hAnsiTheme="majorHAnsi"/>
                    <w:bCs/>
                  </w:rPr>
                </w:pPr>
                <w:proofErr w:type="spellStart"/>
                <w:r w:rsidRPr="002C4B12">
                  <w:rPr>
                    <w:rFonts w:asciiTheme="majorHAnsi" w:hAnsiTheme="majorHAnsi"/>
                    <w:bCs/>
                  </w:rPr>
                  <w:t>Данелян</w:t>
                </w:r>
                <w:proofErr w:type="spellEnd"/>
                <w:r w:rsidRPr="002C4B12">
                  <w:rPr>
                    <w:rFonts w:asciiTheme="majorHAnsi" w:hAnsiTheme="majorHAnsi"/>
                    <w:bCs/>
                  </w:rPr>
                  <w:t xml:space="preserve"> Т.Я.</w:t>
                </w:r>
              </w:p>
              <w:p w:rsidR="00C3039B" w:rsidRPr="002C4B12" w:rsidRDefault="00C3039B" w:rsidP="002C4B12">
                <w:pPr>
                  <w:pStyle w:val="af3"/>
                  <w:ind w:firstLine="567"/>
                  <w:jc w:val="right"/>
                  <w:rPr>
                    <w:rFonts w:asciiTheme="majorHAnsi" w:hAnsiTheme="majorHAnsi"/>
                    <w:b/>
                    <w:bCs/>
                  </w:rPr>
                </w:pPr>
              </w:p>
              <w:p w:rsidR="00C3039B" w:rsidRPr="002C4B12" w:rsidRDefault="00C3039B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  <w:b/>
                    <w:bCs/>
                  </w:rPr>
                </w:pPr>
              </w:p>
              <w:p w:rsidR="00CE6667" w:rsidRPr="002C4B12" w:rsidRDefault="00CE6667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  <w:b/>
                    <w:bCs/>
                  </w:rPr>
                </w:pPr>
              </w:p>
              <w:p w:rsidR="00905348" w:rsidRPr="002C4B12" w:rsidRDefault="00905348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  <w:b/>
                    <w:bCs/>
                  </w:rPr>
                </w:pPr>
              </w:p>
              <w:p w:rsidR="0051223D" w:rsidRPr="002C4B12" w:rsidRDefault="0051223D" w:rsidP="002C4B12">
                <w:pPr>
                  <w:pStyle w:val="af3"/>
                  <w:ind w:firstLine="567"/>
                  <w:jc w:val="center"/>
                  <w:rPr>
                    <w:rFonts w:asciiTheme="majorHAnsi" w:hAnsiTheme="majorHAnsi"/>
                    <w:b/>
                    <w:bCs/>
                  </w:rPr>
                </w:pPr>
              </w:p>
            </w:tc>
          </w:tr>
          <w:tr w:rsidR="00C16D47" w:rsidRPr="002C4B12" w:rsidTr="00C3039B">
            <w:trPr>
              <w:trHeight w:val="479"/>
              <w:jc w:val="center"/>
            </w:trPr>
            <w:tc>
              <w:tcPr>
                <w:tcW w:w="5000" w:type="pct"/>
                <w:vAlign w:val="center"/>
              </w:tcPr>
              <w:p w:rsidR="00C16D47" w:rsidRPr="002C4B12" w:rsidRDefault="00C16D47" w:rsidP="002C4B12">
                <w:pPr>
                  <w:pStyle w:val="af3"/>
                  <w:ind w:firstLine="567"/>
                  <w:jc w:val="center"/>
                  <w:rPr>
                    <w:b/>
                    <w:bCs/>
                  </w:rPr>
                </w:pPr>
              </w:p>
            </w:tc>
          </w:tr>
        </w:tbl>
        <w:p w:rsidR="00C16D47" w:rsidRPr="002C4B12" w:rsidRDefault="00C16D47" w:rsidP="002C4B12">
          <w:pPr>
            <w:ind w:firstLine="567"/>
          </w:pPr>
        </w:p>
        <w:tbl>
          <w:tblPr>
            <w:tblpPr w:leftFromText="187" w:rightFromText="187" w:horzAnchor="margin" w:tblpXSpec="center" w:tblpYSpec="bottom"/>
            <w:tblW w:w="5000" w:type="pct"/>
            <w:tblLook w:val="04A0" w:firstRow="1" w:lastRow="0" w:firstColumn="1" w:lastColumn="0" w:noHBand="0" w:noVBand="1"/>
          </w:tblPr>
          <w:tblGrid>
            <w:gridCol w:w="9571"/>
          </w:tblGrid>
          <w:tr w:rsidR="00C3039B" w:rsidRPr="002C4B12" w:rsidTr="005044CD">
            <w:sdt>
              <w:sdtPr>
                <w:rPr>
                  <w:rFonts w:asciiTheme="majorHAnsi" w:hAnsiTheme="majorHAnsi"/>
                </w:rPr>
                <w:alias w:val="Аннотация"/>
                <w:id w:val="8276291"/>
                <w:dataBinding w:prefixMappings="xmlns:ns0='http://schemas.microsoft.com/office/2006/coverPageProps'" w:xpath="/ns0:CoverPageProperties[1]/ns0:Abstract[1]" w:storeItemID="{55AF091B-3C7A-41E3-B477-F2FDAA23CFDA}"/>
                <w:text/>
              </w:sdtPr>
              <w:sdtEndPr/>
              <w:sdtContent>
                <w:tc>
                  <w:tcPr>
                    <w:tcW w:w="5000" w:type="pct"/>
                  </w:tcPr>
                  <w:p w:rsidR="00C3039B" w:rsidRPr="002C4B12" w:rsidRDefault="00C3039B" w:rsidP="002C4B12">
                    <w:pPr>
                      <w:pStyle w:val="af3"/>
                      <w:ind w:firstLine="567"/>
                      <w:jc w:val="center"/>
                      <w:rPr>
                        <w:rFonts w:asciiTheme="majorHAnsi" w:hAnsiTheme="majorHAnsi"/>
                      </w:rPr>
                    </w:pPr>
                    <w:r w:rsidRPr="002C4B12">
                      <w:rPr>
                        <w:rFonts w:asciiTheme="majorHAnsi" w:hAnsiTheme="majorHAnsi"/>
                      </w:rPr>
                      <w:t>Москва, 2011г.</w:t>
                    </w:r>
                  </w:p>
                </w:tc>
              </w:sdtContent>
            </w:sdt>
          </w:tr>
        </w:tbl>
      </w:sdtContent>
    </w:sdt>
    <w:p w:rsidR="00D539F2" w:rsidRPr="002C4B12" w:rsidRDefault="00D539F2" w:rsidP="002C4B12">
      <w:pPr>
        <w:tabs>
          <w:tab w:val="left" w:pos="927"/>
        </w:tabs>
        <w:ind w:firstLine="567"/>
        <w:jc w:val="center"/>
        <w:rPr>
          <w:b/>
          <w:sz w:val="24"/>
          <w:szCs w:val="24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0"/>
          <w:szCs w:val="20"/>
        </w:rPr>
        <w:id w:val="-1685120171"/>
        <w:docPartObj>
          <w:docPartGallery w:val="Table of Contents"/>
          <w:docPartUnique/>
        </w:docPartObj>
      </w:sdtPr>
      <w:sdtEndPr/>
      <w:sdtContent>
        <w:p w:rsidR="002C4B12" w:rsidRDefault="002C4B12">
          <w:pPr>
            <w:pStyle w:val="a7"/>
          </w:pPr>
          <w:r>
            <w:t>Оглавление</w:t>
          </w:r>
        </w:p>
        <w:p w:rsidR="003B512C" w:rsidRDefault="002C4B1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12246834" w:history="1">
            <w:r w:rsidR="003B512C" w:rsidRPr="008D5185">
              <w:rPr>
                <w:rStyle w:val="a8"/>
                <w:rFonts w:eastAsiaTheme="majorEastAsia"/>
                <w:noProof/>
              </w:rPr>
              <w:t>Введение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_Toc312246834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 w:rsidR="00B736F4">
              <w:rPr>
                <w:noProof/>
                <w:webHidden/>
              </w:rPr>
              <w:t>3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35" w:history="1">
            <w:r w:rsidR="003B512C" w:rsidRPr="008D5185">
              <w:rPr>
                <w:rStyle w:val="a8"/>
                <w:rFonts w:eastAsiaTheme="majorEastAsia"/>
                <w:noProof/>
              </w:rPr>
              <w:t>1. Теоретическая часть.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_Toc312246835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36" w:history="1">
            <w:r w:rsidR="003B512C" w:rsidRPr="008D5185">
              <w:rPr>
                <w:rStyle w:val="a8"/>
                <w:rFonts w:eastAsiaTheme="majorEastAsia"/>
                <w:noProof/>
              </w:rPr>
              <w:t>Описание предметной области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_Toc312246836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37" w:history="1">
            <w:r w:rsidR="003B512C" w:rsidRPr="008D5185">
              <w:rPr>
                <w:rStyle w:val="a8"/>
                <w:rFonts w:eastAsiaTheme="majorEastAsia"/>
                <w:noProof/>
              </w:rPr>
              <w:t>а) Характеристика организации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_Toc312246837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38" w:history="1">
            <w:r w:rsidR="003B512C" w:rsidRPr="008D5185">
              <w:rPr>
                <w:rStyle w:val="a8"/>
                <w:rFonts w:eastAsiaTheme="majorEastAsia"/>
                <w:noProof/>
              </w:rPr>
              <w:t>б) Выявление узких мест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_Toc312246838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39" w:history="1">
            <w:r w:rsidR="003B512C" w:rsidRPr="008D5185">
              <w:rPr>
                <w:rStyle w:val="a8"/>
                <w:rFonts w:eastAsiaTheme="majorEastAsia"/>
                <w:noProof/>
              </w:rPr>
              <w:t>в) Описание бизнес-требований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_Toc312246839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0" w:history="1">
            <w:r w:rsidR="003B512C" w:rsidRPr="008D5185">
              <w:rPr>
                <w:rStyle w:val="a8"/>
                <w:rFonts w:eastAsiaTheme="majorEastAsia"/>
                <w:noProof/>
              </w:rPr>
              <w:t>1.2 Предложения по реализации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_Toc312246840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1" w:history="1">
            <w:r w:rsidR="003B512C" w:rsidRPr="008D5185">
              <w:rPr>
                <w:rStyle w:val="a8"/>
                <w:rFonts w:eastAsiaTheme="majorEastAsia"/>
                <w:noProof/>
              </w:rPr>
              <w:t>1.3. Методика оценки и расчет технико-экономических показателей оценки эффективности применения выбранной технологии и инструментального средства.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_Toc312246841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2" w:history="1">
            <w:r w:rsidR="003B512C" w:rsidRPr="008D5185">
              <w:rPr>
                <w:rStyle w:val="a8"/>
                <w:rFonts w:eastAsiaTheme="majorEastAsia"/>
                <w:noProof/>
              </w:rPr>
              <w:t>План-график выполнения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_Toc312246842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3" w:history="1">
            <w:r w:rsidR="003B512C" w:rsidRPr="008D5185">
              <w:rPr>
                <w:rStyle w:val="a8"/>
                <w:rFonts w:eastAsiaTheme="majorEastAsia"/>
                <w:noProof/>
              </w:rPr>
              <w:t>2. Проектная часть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_Toc312246843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4" w:history="1">
            <w:r w:rsidR="003B512C" w:rsidRPr="008D5185">
              <w:rPr>
                <w:rStyle w:val="a8"/>
                <w:rFonts w:eastAsiaTheme="majorEastAsia"/>
                <w:noProof/>
              </w:rPr>
              <w:t>2.1. Постановка задачи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_Toc312246844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5" w:history="1">
            <w:r w:rsidR="003B512C" w:rsidRPr="008D5185">
              <w:rPr>
                <w:rStyle w:val="a8"/>
                <w:rFonts w:eastAsiaTheme="majorEastAsia"/>
                <w:noProof/>
              </w:rPr>
              <w:t>2.2. Описание компонент проектного решения: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_Toc312246845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6" w:history="1">
            <w:r w:rsidR="003B512C" w:rsidRPr="008D5185">
              <w:rPr>
                <w:rStyle w:val="a8"/>
                <w:rFonts w:eastAsiaTheme="majorEastAsia"/>
                <w:noProof/>
              </w:rPr>
              <w:t>а) состав и структура классификаторов, документов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_Toc312246846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7" w:history="1">
            <w:r w:rsidR="003B512C" w:rsidRPr="008D5185">
              <w:rPr>
                <w:rStyle w:val="a8"/>
                <w:rFonts w:eastAsiaTheme="majorEastAsia"/>
                <w:noProof/>
              </w:rPr>
              <w:t>б) инфологическая модель базы данных;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_Toc312246847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8" w:history="1">
            <w:r w:rsidR="003B512C" w:rsidRPr="008D5185">
              <w:rPr>
                <w:rStyle w:val="a8"/>
                <w:rFonts w:eastAsiaTheme="majorEastAsia"/>
                <w:noProof/>
              </w:rPr>
              <w:t>в) даталогическая модель базы данных;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_Toc312246848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49" w:history="1">
            <w:r w:rsidR="003B512C" w:rsidRPr="008D5185">
              <w:rPr>
                <w:rStyle w:val="a8"/>
                <w:rFonts w:eastAsiaTheme="majorEastAsia"/>
                <w:noProof/>
              </w:rPr>
              <w:t>Описание технологии автоматизации.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_Toc312246849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50" w:history="1">
            <w:r w:rsidR="003B512C" w:rsidRPr="008D5185">
              <w:rPr>
                <w:rStyle w:val="a8"/>
                <w:rFonts w:eastAsiaTheme="majorEastAsia"/>
                <w:noProof/>
              </w:rPr>
              <w:t>а) Дерево диалога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_Toc312246850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51" w:history="1">
            <w:r w:rsidR="003B512C" w:rsidRPr="008D5185">
              <w:rPr>
                <w:rStyle w:val="a8"/>
                <w:rFonts w:eastAsiaTheme="majorEastAsia"/>
                <w:noProof/>
              </w:rPr>
              <w:t>б) дерево программных модулей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_Toc312246851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52" w:history="1">
            <w:r w:rsidR="003B512C" w:rsidRPr="008D5185">
              <w:rPr>
                <w:rStyle w:val="a8"/>
                <w:rFonts w:eastAsiaTheme="majorEastAsia"/>
                <w:noProof/>
              </w:rPr>
              <w:t>в) блок- схема основных программных модулей и ресурсов;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_Toc312246852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53" w:history="1">
            <w:r w:rsidR="003B512C" w:rsidRPr="008D5185">
              <w:rPr>
                <w:rStyle w:val="a8"/>
                <w:rFonts w:eastAsiaTheme="majorEastAsia"/>
                <w:noProof/>
              </w:rPr>
              <w:t>Заключение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_Toc312246853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2246854" w:history="1">
            <w:r w:rsidR="003B512C" w:rsidRPr="008D5185">
              <w:rPr>
                <w:rStyle w:val="a8"/>
                <w:rFonts w:eastAsiaTheme="majorEastAsia"/>
                <w:noProof/>
              </w:rPr>
              <w:t>Литература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_Toc312246854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Default="00B736F4" w:rsidP="003B512C">
          <w:pPr>
            <w:pStyle w:val="21"/>
            <w:tabs>
              <w:tab w:val="right" w:leader="dot" w:pos="9345"/>
            </w:tabs>
            <w:rPr>
              <w:rStyle w:val="a8"/>
              <w:rFonts w:eastAsiaTheme="majorEastAsia"/>
              <w:noProof/>
              <w:lang w:val="en-US"/>
            </w:rPr>
          </w:pPr>
          <w:hyperlink w:anchor="_Toc312246855" w:history="1">
            <w:r w:rsidR="003B512C" w:rsidRPr="008D5185">
              <w:rPr>
                <w:rStyle w:val="a8"/>
                <w:rFonts w:eastAsiaTheme="majorEastAsia"/>
                <w:noProof/>
              </w:rPr>
              <w:t>ПРИЛОЖЕНИЕ №1</w:t>
            </w:r>
            <w:r w:rsidR="003B512C">
              <w:rPr>
                <w:noProof/>
                <w:webHidden/>
              </w:rPr>
              <w:tab/>
            </w:r>
            <w:r w:rsidR="003B512C">
              <w:rPr>
                <w:noProof/>
                <w:webHidden/>
              </w:rPr>
              <w:fldChar w:fldCharType="begin"/>
            </w:r>
            <w:r w:rsidR="003B512C">
              <w:rPr>
                <w:noProof/>
                <w:webHidden/>
              </w:rPr>
              <w:instrText xml:space="preserve"> PAGEREF _Toc312246855 \h </w:instrText>
            </w:r>
            <w:r w:rsidR="003B512C">
              <w:rPr>
                <w:noProof/>
                <w:webHidden/>
              </w:rPr>
            </w:r>
            <w:r w:rsidR="003B51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3B512C">
              <w:rPr>
                <w:noProof/>
                <w:webHidden/>
              </w:rPr>
              <w:fldChar w:fldCharType="end"/>
            </w:r>
          </w:hyperlink>
        </w:p>
        <w:p w:rsidR="003B512C" w:rsidRPr="00B736F4" w:rsidRDefault="003B512C" w:rsidP="003B512C">
          <w:pPr>
            <w:ind w:left="200"/>
            <w:rPr>
              <w:rFonts w:eastAsiaTheme="minorEastAsia"/>
              <w:noProof/>
            </w:rPr>
          </w:pPr>
          <w:r>
            <w:rPr>
              <w:rFonts w:eastAsiaTheme="minorEastAsia"/>
              <w:noProof/>
            </w:rPr>
            <w:t>ПРИЛОЖЕНИЕ №2…………………………………………………………..…………………………</w:t>
          </w:r>
          <w:r w:rsidR="00B736F4">
            <w:rPr>
              <w:rFonts w:eastAsiaTheme="minorEastAsia"/>
              <w:noProof/>
            </w:rPr>
            <w:t>……</w:t>
          </w:r>
          <w:r w:rsidR="00B736F4" w:rsidRPr="00B736F4">
            <w:rPr>
              <w:rFonts w:eastAsiaTheme="minorEastAsia"/>
              <w:noProof/>
            </w:rPr>
            <w:t>..</w:t>
          </w:r>
          <w:r w:rsidR="00B736F4">
            <w:rPr>
              <w:rFonts w:eastAsiaTheme="minorEastAsia"/>
              <w:noProof/>
            </w:rPr>
            <w:t>…</w:t>
          </w:r>
          <w:r w:rsidR="00B736F4" w:rsidRPr="00B736F4">
            <w:rPr>
              <w:rFonts w:eastAsiaTheme="minorEastAsia"/>
              <w:noProof/>
            </w:rPr>
            <w:t>26</w:t>
          </w:r>
        </w:p>
        <w:p w:rsidR="002C4B12" w:rsidRDefault="002C4B12">
          <w:r>
            <w:rPr>
              <w:b/>
              <w:bCs/>
            </w:rPr>
            <w:fldChar w:fldCharType="end"/>
          </w:r>
        </w:p>
      </w:sdtContent>
    </w:sdt>
    <w:p w:rsidR="00EE3C35" w:rsidRPr="002C4B12" w:rsidRDefault="00EE3C35" w:rsidP="002C4B12">
      <w:pPr>
        <w:tabs>
          <w:tab w:val="left" w:pos="927"/>
        </w:tabs>
        <w:ind w:firstLine="567"/>
        <w:jc w:val="center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  <w:bookmarkStart w:id="0" w:name="_GoBack"/>
      <w:bookmarkEnd w:id="0"/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F14596" w:rsidRPr="002C4B12" w:rsidRDefault="00F14596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2A6D80" w:rsidRDefault="002A6D80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2C4B12" w:rsidRDefault="002C4B12" w:rsidP="002C4B12">
      <w:pPr>
        <w:tabs>
          <w:tab w:val="left" w:pos="927"/>
        </w:tabs>
        <w:ind w:firstLine="567"/>
        <w:rPr>
          <w:b/>
          <w:color w:val="76923C" w:themeColor="accent3" w:themeShade="BF"/>
          <w:sz w:val="24"/>
          <w:szCs w:val="24"/>
        </w:rPr>
      </w:pPr>
    </w:p>
    <w:p w:rsidR="0025393C" w:rsidRPr="002C4B12" w:rsidRDefault="00F14596" w:rsidP="002C4B12">
      <w:pPr>
        <w:pStyle w:val="2"/>
        <w:ind w:firstLine="567"/>
      </w:pPr>
      <w:bookmarkStart w:id="1" w:name="_Toc312246834"/>
      <w:r w:rsidRPr="002C4B12">
        <w:lastRenderedPageBreak/>
        <w:t>Введение</w:t>
      </w:r>
      <w:bookmarkEnd w:id="1"/>
      <w:r w:rsidR="009753EE" w:rsidRPr="002C4B12">
        <w:tab/>
      </w:r>
    </w:p>
    <w:p w:rsidR="002C4B12" w:rsidRDefault="002C4B12" w:rsidP="002C4B12">
      <w:pPr>
        <w:pStyle w:val="11"/>
        <w:ind w:left="-284" w:firstLine="567"/>
        <w:rPr>
          <w:rFonts w:ascii="Times New Roman" w:hAnsi="Times New Roman"/>
          <w:sz w:val="24"/>
          <w:szCs w:val="24"/>
        </w:rPr>
      </w:pPr>
    </w:p>
    <w:p w:rsidR="00014465" w:rsidRPr="00726DEC" w:rsidRDefault="00014465" w:rsidP="002C4B12">
      <w:pPr>
        <w:pStyle w:val="11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6DEC">
        <w:rPr>
          <w:rFonts w:ascii="Times New Roman" w:hAnsi="Times New Roman"/>
          <w:sz w:val="28"/>
          <w:szCs w:val="28"/>
        </w:rPr>
        <w:t>Для существования государственной системы (управление, поддержание внутреннего порядка, охрана государства от внешних угроз, выполнение программ по развитию экономики, финансирование науки медицины, образования и др.) все организации и физические лица отчисляют от своих доходов определенные суммы в виде, налогов, сборов и пошлин.</w:t>
      </w:r>
    </w:p>
    <w:p w:rsidR="00014465" w:rsidRPr="00726DEC" w:rsidRDefault="00014465" w:rsidP="002C4B12">
      <w:pPr>
        <w:pStyle w:val="11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6DEC">
        <w:rPr>
          <w:rFonts w:ascii="Times New Roman" w:hAnsi="Times New Roman"/>
          <w:sz w:val="28"/>
          <w:szCs w:val="28"/>
        </w:rPr>
        <w:t>Налог – это обязательный, индивидуально безвозмездный платеж, взимаемый с организаций и физических лиц в форме отчуждения принадлежащих им на праве собственности, хозяйственного ведения или оперативного управления денежных сре</w:t>
      </w:r>
      <w:proofErr w:type="gramStart"/>
      <w:r w:rsidRPr="00726DEC">
        <w:rPr>
          <w:rFonts w:ascii="Times New Roman" w:hAnsi="Times New Roman"/>
          <w:sz w:val="28"/>
          <w:szCs w:val="28"/>
        </w:rPr>
        <w:t>дств в ц</w:t>
      </w:r>
      <w:proofErr w:type="gramEnd"/>
      <w:r w:rsidRPr="00726DEC">
        <w:rPr>
          <w:rFonts w:ascii="Times New Roman" w:hAnsi="Times New Roman"/>
          <w:sz w:val="28"/>
          <w:szCs w:val="28"/>
        </w:rPr>
        <w:t>елях финансового обеспечения деятельности государства и (или) муниципальных образований.</w:t>
      </w:r>
    </w:p>
    <w:p w:rsidR="00014465" w:rsidRPr="00726DEC" w:rsidRDefault="00014465" w:rsidP="002C4B12">
      <w:pPr>
        <w:pStyle w:val="11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6DEC">
        <w:rPr>
          <w:rFonts w:ascii="Times New Roman" w:hAnsi="Times New Roman"/>
          <w:sz w:val="28"/>
          <w:szCs w:val="28"/>
        </w:rPr>
        <w:t>Налоги являются основными финансовыми поступлениями государственного бюджета (фискальная функция). С их помощью государство имеет возможность регулировать экономику – увеличивать налоговое бремя и предоставлять льготы (регулирующая функция). По средствам налогов государство изымает часть доходов физических и юридических лиц, которые поступают в бюджет, а затем из бюджета направляет их на реализацию экономических и социальных программ (распределительная функция).</w:t>
      </w:r>
    </w:p>
    <w:p w:rsidR="0001741B" w:rsidRPr="00726DEC" w:rsidRDefault="0001741B" w:rsidP="002C4B12">
      <w:pPr>
        <w:spacing w:line="360" w:lineRule="auto"/>
        <w:ind w:firstLine="567"/>
        <w:jc w:val="both"/>
        <w:rPr>
          <w:rStyle w:val="apple-style-span"/>
          <w:color w:val="000000"/>
          <w:sz w:val="28"/>
          <w:szCs w:val="28"/>
          <w:shd w:val="clear" w:color="auto" w:fill="FFFFFF"/>
        </w:rPr>
      </w:pPr>
      <w:r w:rsidRPr="00726DEC">
        <w:rPr>
          <w:rStyle w:val="apple-style-span"/>
          <w:bCs/>
          <w:color w:val="000000"/>
          <w:sz w:val="28"/>
          <w:szCs w:val="28"/>
          <w:shd w:val="clear" w:color="auto" w:fill="FFFFFF"/>
        </w:rPr>
        <w:t>Транспортный налог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—налог, взимае</w:t>
      </w:r>
      <w:r w:rsidR="002C4B12" w:rsidRPr="00726DEC">
        <w:rPr>
          <w:rStyle w:val="apple-style-span"/>
          <w:color w:val="000000"/>
          <w:sz w:val="28"/>
          <w:szCs w:val="28"/>
          <w:shd w:val="clear" w:color="auto" w:fill="FFFFFF"/>
        </w:rPr>
        <w:t>тся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 xml:space="preserve"> с владельцев зарегистрированных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транспортных средств.</w:t>
      </w:r>
    </w:p>
    <w:p w:rsidR="0001741B" w:rsidRPr="00726DEC" w:rsidRDefault="0001741B" w:rsidP="002C4B12">
      <w:pPr>
        <w:spacing w:line="360" w:lineRule="auto"/>
        <w:ind w:firstLine="567"/>
        <w:jc w:val="both"/>
        <w:rPr>
          <w:rStyle w:val="apple-style-span"/>
          <w:color w:val="000000"/>
          <w:sz w:val="28"/>
          <w:szCs w:val="28"/>
          <w:shd w:val="clear" w:color="auto" w:fill="FFFFFF"/>
        </w:rPr>
      </w:pP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Транспортный налог относится к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региональным налогам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. Величина налога, порядок и сроки его уплаты, формы отчётности, а также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налоговые льготы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 xml:space="preserve">устанавливают органы </w:t>
      </w:r>
      <w:r w:rsidRPr="00726DEC">
        <w:rPr>
          <w:sz w:val="28"/>
          <w:szCs w:val="28"/>
          <w:shd w:val="clear" w:color="auto" w:fill="FFFFFF"/>
        </w:rPr>
        <w:t>исполнительной власти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субъектов РФ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.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Федеральное законодательство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определяет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объект налогообложения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, порядок определения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налоговой базы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,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налоговый период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,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порядок исчисления налога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и пределы</w:t>
      </w:r>
      <w:r w:rsidRPr="00726DEC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26DEC">
        <w:rPr>
          <w:sz w:val="28"/>
          <w:szCs w:val="28"/>
          <w:shd w:val="clear" w:color="auto" w:fill="FFFFFF"/>
        </w:rPr>
        <w:t>налоговых ставок</w:t>
      </w: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>.</w:t>
      </w:r>
    </w:p>
    <w:p w:rsidR="0001741B" w:rsidRPr="00726DEC" w:rsidRDefault="002C4B12" w:rsidP="002C4B12">
      <w:pPr>
        <w:spacing w:line="360" w:lineRule="auto"/>
        <w:ind w:firstLine="567"/>
        <w:jc w:val="both"/>
        <w:rPr>
          <w:rStyle w:val="apple-style-span"/>
          <w:color w:val="000000"/>
          <w:sz w:val="28"/>
          <w:szCs w:val="28"/>
          <w:shd w:val="clear" w:color="auto" w:fill="FFFFFF"/>
        </w:rPr>
      </w:pPr>
      <w:r w:rsidRPr="00726DEC">
        <w:rPr>
          <w:rStyle w:val="apple-style-span"/>
          <w:color w:val="000000"/>
          <w:sz w:val="28"/>
          <w:szCs w:val="28"/>
          <w:shd w:val="clear" w:color="auto" w:fill="FFFFFF"/>
        </w:rPr>
        <w:t xml:space="preserve">В данной курсовой работе будет рассмотрена автоматизация расчета транспортного налога для организации, в соответствии с Законом г. Москвы «О транспортном налоге» </w:t>
      </w:r>
    </w:p>
    <w:p w:rsidR="00325233" w:rsidRPr="002C4B12" w:rsidRDefault="00325233" w:rsidP="00012095">
      <w:pPr>
        <w:pStyle w:val="1"/>
        <w:spacing w:before="100" w:beforeAutospacing="1"/>
        <w:ind w:firstLine="567"/>
      </w:pPr>
      <w:bookmarkStart w:id="2" w:name="_Toc312246835"/>
      <w:r w:rsidRPr="002C4B12">
        <w:lastRenderedPageBreak/>
        <w:t>1. Теоретическая часть.</w:t>
      </w:r>
      <w:bookmarkEnd w:id="2"/>
    </w:p>
    <w:p w:rsidR="00325233" w:rsidRPr="002C4B12" w:rsidRDefault="00325233" w:rsidP="002C4B12">
      <w:pPr>
        <w:pStyle w:val="1"/>
        <w:spacing w:before="100" w:beforeAutospacing="1"/>
      </w:pPr>
      <w:bookmarkStart w:id="3" w:name="_Toc312246836"/>
      <w:r w:rsidRPr="002C4B12">
        <w:t>Описание предметной области</w:t>
      </w:r>
      <w:bookmarkEnd w:id="3"/>
    </w:p>
    <w:p w:rsidR="00F71599" w:rsidRDefault="00325233" w:rsidP="00012095">
      <w:pPr>
        <w:pStyle w:val="1"/>
        <w:spacing w:before="100" w:beforeAutospacing="1"/>
        <w:ind w:firstLine="567"/>
      </w:pPr>
      <w:bookmarkStart w:id="4" w:name="_Toc312246837"/>
      <w:r w:rsidRPr="002C4B12">
        <w:t>а) Характеристика организации</w:t>
      </w:r>
      <w:bookmarkEnd w:id="4"/>
      <w:r w:rsidR="00C33157" w:rsidRPr="002C4B12">
        <w:t xml:space="preserve"> </w:t>
      </w:r>
    </w:p>
    <w:p w:rsidR="00012095" w:rsidRPr="00012095" w:rsidRDefault="00012095" w:rsidP="00012095"/>
    <w:p w:rsidR="00325233" w:rsidRPr="002C4B12" w:rsidRDefault="00325233" w:rsidP="002C4B12">
      <w:pPr>
        <w:spacing w:line="360" w:lineRule="auto"/>
        <w:ind w:firstLine="567"/>
        <w:contextualSpacing/>
        <w:jc w:val="both"/>
        <w:rPr>
          <w:sz w:val="28"/>
          <w:szCs w:val="28"/>
          <w:shd w:val="clear" w:color="auto" w:fill="FFFFFF"/>
        </w:rPr>
      </w:pPr>
      <w:r w:rsidRPr="002C4B12">
        <w:rPr>
          <w:sz w:val="28"/>
          <w:szCs w:val="28"/>
        </w:rPr>
        <w:t>Организация занимается производством пиццы и реализует ее магазинам розничной торговли. На балансе организации находятся транспортные средства, с помощью которых о</w:t>
      </w:r>
      <w:r w:rsidR="009753EE" w:rsidRPr="002C4B12">
        <w:rPr>
          <w:sz w:val="28"/>
          <w:szCs w:val="28"/>
        </w:rPr>
        <w:t>существляется доставка продукции.</w:t>
      </w:r>
      <w:r w:rsidR="003372D1" w:rsidRPr="002C4B12">
        <w:rPr>
          <w:sz w:val="28"/>
          <w:szCs w:val="28"/>
        </w:rPr>
        <w:t xml:space="preserve"> </w:t>
      </w:r>
      <w:r w:rsidR="003372D1" w:rsidRPr="002C4B12">
        <w:rPr>
          <w:rStyle w:val="apple-style-span"/>
          <w:sz w:val="28"/>
          <w:szCs w:val="28"/>
          <w:shd w:val="clear" w:color="auto" w:fill="FFFFFF"/>
        </w:rPr>
        <w:t>Информация об имеющихся транспортных средствах хранится в журналах учета.</w:t>
      </w:r>
      <w:r w:rsidR="009753EE" w:rsidRPr="002C4B12">
        <w:rPr>
          <w:sz w:val="28"/>
          <w:szCs w:val="28"/>
        </w:rPr>
        <w:t xml:space="preserve"> Организация находится в Москве.</w:t>
      </w:r>
      <w:r w:rsidR="003372D1" w:rsidRPr="002C4B12">
        <w:rPr>
          <w:sz w:val="28"/>
          <w:szCs w:val="28"/>
        </w:rPr>
        <w:t xml:space="preserve"> </w:t>
      </w:r>
    </w:p>
    <w:p w:rsidR="00EC1A1B" w:rsidRPr="002C4B12" w:rsidRDefault="009753EE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rStyle w:val="apple-style-span"/>
          <w:sz w:val="28"/>
          <w:szCs w:val="28"/>
          <w:shd w:val="clear" w:color="auto" w:fill="FFFFFF"/>
        </w:rPr>
        <w:t xml:space="preserve">Согласно </w:t>
      </w:r>
      <w:hyperlink r:id="rId10" w:history="1">
        <w:r w:rsidRPr="002C4B12">
          <w:rPr>
            <w:rStyle w:val="a8"/>
            <w:sz w:val="28"/>
            <w:szCs w:val="28"/>
            <w:shd w:val="clear" w:color="auto" w:fill="FFFFFF"/>
          </w:rPr>
          <w:t>статье 357 НК РФ</w:t>
        </w:r>
      </w:hyperlink>
      <w:r w:rsidR="00B87608" w:rsidRPr="002C4B12">
        <w:rPr>
          <w:rStyle w:val="apple-style-span"/>
          <w:sz w:val="28"/>
          <w:szCs w:val="28"/>
          <w:shd w:val="clear" w:color="auto" w:fill="FFFFFF"/>
        </w:rPr>
        <w:t xml:space="preserve"> </w:t>
      </w:r>
      <w:r w:rsidRPr="002C4B12">
        <w:rPr>
          <w:rStyle w:val="apple-style-span"/>
          <w:sz w:val="28"/>
          <w:szCs w:val="28"/>
          <w:shd w:val="clear" w:color="auto" w:fill="FFFFFF"/>
        </w:rPr>
        <w:t>организация является плательщиком транспортного налога и самостоятельно рассчитывает сумму налога, подлежащую перечислению в бюджет.</w:t>
      </w:r>
      <w:r w:rsidR="00EC1A1B" w:rsidRPr="002C4B12">
        <w:rPr>
          <w:rStyle w:val="apple-style-span"/>
          <w:sz w:val="28"/>
          <w:szCs w:val="28"/>
          <w:shd w:val="clear" w:color="auto" w:fill="FFFFFF"/>
        </w:rPr>
        <w:t xml:space="preserve"> Организация </w:t>
      </w:r>
      <w:r w:rsidR="00EC1A1B" w:rsidRPr="002C4B12">
        <w:rPr>
          <w:sz w:val="28"/>
          <w:szCs w:val="28"/>
        </w:rPr>
        <w:t>руководствуется Налоговым Кодексом и информацией, которую ей перенаправляют регистрирующие органы.</w:t>
      </w:r>
    </w:p>
    <w:p w:rsidR="00F71599" w:rsidRDefault="00D91169" w:rsidP="002C4B12">
      <w:pPr>
        <w:pStyle w:val="1"/>
        <w:ind w:firstLine="567"/>
        <w:rPr>
          <w:color w:val="FF0000"/>
        </w:rPr>
      </w:pPr>
      <w:bookmarkStart w:id="5" w:name="_Toc312246838"/>
      <w:r w:rsidRPr="002C4B12">
        <w:t xml:space="preserve">б) </w:t>
      </w:r>
      <w:r w:rsidR="00F71599" w:rsidRPr="002C4B12">
        <w:t>Выявление узких мест</w:t>
      </w:r>
      <w:bookmarkEnd w:id="5"/>
      <w:r w:rsidR="00F71599" w:rsidRPr="002C4B12">
        <w:rPr>
          <w:color w:val="FF0000"/>
        </w:rPr>
        <w:t xml:space="preserve"> </w:t>
      </w:r>
    </w:p>
    <w:p w:rsidR="00012095" w:rsidRPr="00012095" w:rsidRDefault="00012095" w:rsidP="00012095"/>
    <w:p w:rsidR="009753EE" w:rsidRPr="002C4B12" w:rsidRDefault="009350E8" w:rsidP="002C4B12">
      <w:pPr>
        <w:spacing w:line="360" w:lineRule="auto"/>
        <w:ind w:firstLine="567"/>
        <w:contextualSpacing/>
        <w:jc w:val="both"/>
        <w:rPr>
          <w:rStyle w:val="apple-style-span"/>
          <w:sz w:val="28"/>
          <w:szCs w:val="28"/>
          <w:shd w:val="clear" w:color="auto" w:fill="FFFFFF"/>
        </w:rPr>
      </w:pPr>
      <w:r w:rsidRPr="002C4B12">
        <w:rPr>
          <w:rStyle w:val="apple-style-span"/>
          <w:sz w:val="28"/>
          <w:szCs w:val="28"/>
          <w:shd w:val="clear" w:color="auto" w:fill="FFFFFF"/>
        </w:rPr>
        <w:t xml:space="preserve">Налоговая база определяется в соответствии со </w:t>
      </w:r>
      <w:hyperlink r:id="rId11" w:history="1">
        <w:r w:rsidRPr="002C4B12">
          <w:rPr>
            <w:rStyle w:val="a8"/>
            <w:sz w:val="28"/>
            <w:szCs w:val="28"/>
            <w:shd w:val="clear" w:color="auto" w:fill="FFFFFF"/>
          </w:rPr>
          <w:t>статьей 359 НК РФ</w:t>
        </w:r>
      </w:hyperlink>
      <w:r w:rsidRPr="002C4B12">
        <w:rPr>
          <w:rStyle w:val="apple-style-span"/>
          <w:sz w:val="28"/>
          <w:szCs w:val="28"/>
          <w:shd w:val="clear" w:color="auto" w:fill="FFFFFF"/>
        </w:rPr>
        <w:t>. Расчет налоговой базы</w:t>
      </w:r>
      <w:r w:rsidR="00C33157" w:rsidRPr="002C4B12">
        <w:rPr>
          <w:rStyle w:val="apple-style-span"/>
          <w:sz w:val="28"/>
          <w:szCs w:val="28"/>
          <w:shd w:val="clear" w:color="auto" w:fill="FFFFFF"/>
        </w:rPr>
        <w:t>,</w:t>
      </w:r>
      <w:r w:rsidRPr="002C4B12">
        <w:rPr>
          <w:rStyle w:val="apple-style-span"/>
          <w:sz w:val="28"/>
          <w:szCs w:val="28"/>
          <w:shd w:val="clear" w:color="auto" w:fill="FFFFFF"/>
        </w:rPr>
        <w:t xml:space="preserve"> производится отдельно по каждому транспортному средству</w:t>
      </w:r>
      <w:r w:rsidR="00C33157" w:rsidRPr="002C4B12">
        <w:rPr>
          <w:rStyle w:val="apple-style-span"/>
          <w:sz w:val="28"/>
          <w:szCs w:val="28"/>
          <w:shd w:val="clear" w:color="auto" w:fill="FFFFFF"/>
        </w:rPr>
        <w:t>.</w:t>
      </w:r>
    </w:p>
    <w:p w:rsidR="009753EE" w:rsidRPr="002C4B12" w:rsidRDefault="00C33157" w:rsidP="002C4B12">
      <w:pPr>
        <w:spacing w:line="360" w:lineRule="auto"/>
        <w:ind w:firstLine="567"/>
        <w:contextualSpacing/>
        <w:jc w:val="both"/>
        <w:rPr>
          <w:rStyle w:val="apple-style-span"/>
          <w:sz w:val="28"/>
          <w:szCs w:val="28"/>
          <w:shd w:val="clear" w:color="auto" w:fill="FFFFFF"/>
        </w:rPr>
      </w:pPr>
      <w:r w:rsidRPr="002C4B12">
        <w:rPr>
          <w:rStyle w:val="apple-style-span"/>
          <w:sz w:val="28"/>
          <w:szCs w:val="28"/>
          <w:shd w:val="clear" w:color="auto" w:fill="FFFFFF"/>
        </w:rPr>
        <w:t>Так как транспортный налог является региональным</w:t>
      </w:r>
      <w:r w:rsidR="00823305" w:rsidRPr="002C4B12">
        <w:rPr>
          <w:rStyle w:val="apple-style-span"/>
          <w:sz w:val="28"/>
          <w:szCs w:val="28"/>
          <w:shd w:val="clear" w:color="auto" w:fill="FFFFFF"/>
        </w:rPr>
        <w:t>,</w:t>
      </w:r>
      <w:r w:rsidRPr="002C4B12">
        <w:rPr>
          <w:rStyle w:val="apple-style-span"/>
          <w:sz w:val="28"/>
          <w:szCs w:val="28"/>
          <w:shd w:val="clear" w:color="auto" w:fill="FFFFFF"/>
        </w:rPr>
        <w:t xml:space="preserve"> </w:t>
      </w:r>
      <w:r w:rsidR="00B72525" w:rsidRPr="002C4B12">
        <w:rPr>
          <w:rStyle w:val="apple-style-span"/>
          <w:sz w:val="28"/>
          <w:szCs w:val="28"/>
          <w:shd w:val="clear" w:color="auto" w:fill="FFFFFF"/>
        </w:rPr>
        <w:t xml:space="preserve">налоговые ставки устанавливаются в соответствии с </w:t>
      </w:r>
      <w:hyperlink r:id="rId12" w:history="1">
        <w:r w:rsidR="00B72525" w:rsidRPr="002C4B12">
          <w:rPr>
            <w:rStyle w:val="a8"/>
            <w:sz w:val="28"/>
            <w:szCs w:val="28"/>
            <w:shd w:val="clear" w:color="auto" w:fill="FFFFFF"/>
          </w:rPr>
          <w:t>законом горо</w:t>
        </w:r>
        <w:r w:rsidR="00823305" w:rsidRPr="002C4B12">
          <w:rPr>
            <w:rStyle w:val="a8"/>
            <w:sz w:val="28"/>
            <w:szCs w:val="28"/>
            <w:shd w:val="clear" w:color="auto" w:fill="FFFFFF"/>
          </w:rPr>
          <w:t>да Москвы о транспортном налоге</w:t>
        </w:r>
      </w:hyperlink>
      <w:r w:rsidR="00823305" w:rsidRPr="002C4B12">
        <w:rPr>
          <w:rStyle w:val="apple-style-span"/>
          <w:sz w:val="28"/>
          <w:szCs w:val="28"/>
          <w:shd w:val="clear" w:color="auto" w:fill="FFFFFF"/>
        </w:rPr>
        <w:t>. Н</w:t>
      </w:r>
      <w:r w:rsidR="00506864" w:rsidRPr="002C4B12">
        <w:rPr>
          <w:rStyle w:val="apple-style-span"/>
          <w:sz w:val="28"/>
          <w:szCs w:val="28"/>
          <w:shd w:val="clear" w:color="auto" w:fill="FFFFFF"/>
        </w:rPr>
        <w:t xml:space="preserve">алоговым периодом </w:t>
      </w:r>
      <w:r w:rsidRPr="002C4B12">
        <w:rPr>
          <w:rStyle w:val="apple-style-span"/>
          <w:sz w:val="28"/>
          <w:szCs w:val="28"/>
          <w:shd w:val="clear" w:color="auto" w:fill="FFFFFF"/>
        </w:rPr>
        <w:t>признается</w:t>
      </w:r>
      <w:r w:rsidR="00506864" w:rsidRPr="002C4B12">
        <w:rPr>
          <w:rStyle w:val="apple-style-span"/>
          <w:sz w:val="28"/>
          <w:szCs w:val="28"/>
          <w:shd w:val="clear" w:color="auto" w:fill="FFFFFF"/>
        </w:rPr>
        <w:t xml:space="preserve"> календарный год. </w:t>
      </w:r>
    </w:p>
    <w:p w:rsidR="00EC1A1B" w:rsidRPr="002C4B12" w:rsidRDefault="00EC1A1B" w:rsidP="002C4B12">
      <w:pPr>
        <w:shd w:val="clear" w:color="auto" w:fill="FFFFFF"/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Если автомобиль находится во владении меньше года, то при расчете транспортного налога берется не целый год, а коэффициент, который рассчитывается путем деления количества месяцев владения на двенадцать, то есть на количество месяцев отчетного периода.</w:t>
      </w:r>
    </w:p>
    <w:p w:rsidR="00C62FCF" w:rsidRPr="002C4B12" w:rsidRDefault="00EC1A1B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Общая сумма необходимого к уплате транспортного налога складывается из нескольких характеристик и показателей, таких как класс транспортного средства, мощность установленного на него двигателя, принятые налоговые ставки.</w:t>
      </w:r>
    </w:p>
    <w:p w:rsidR="00C62FCF" w:rsidRPr="002C4B12" w:rsidRDefault="00C62FCF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lastRenderedPageBreak/>
        <w:t>Общая формула расчета транспортного налога приведена ниже:</w:t>
      </w:r>
    </w:p>
    <w:p w:rsidR="00C62FCF" w:rsidRPr="002C4B12" w:rsidRDefault="00C62FCF" w:rsidP="002C4B12">
      <w:pPr>
        <w:spacing w:line="360" w:lineRule="auto"/>
        <w:ind w:firstLine="567"/>
        <w:contextualSpacing/>
        <w:jc w:val="center"/>
        <w:rPr>
          <w:sz w:val="28"/>
          <w:szCs w:val="28"/>
        </w:rPr>
      </w:pPr>
      <w:r w:rsidRPr="002C4B12">
        <w:rPr>
          <w:noProof/>
          <w:sz w:val="28"/>
          <w:szCs w:val="28"/>
        </w:rPr>
        <w:drawing>
          <wp:inline distT="0" distB="0" distL="0" distR="0" wp14:anchorId="596FC612" wp14:editId="300E7F2D">
            <wp:extent cx="2105247" cy="478465"/>
            <wp:effectExtent l="0" t="0" r="0" b="0"/>
            <wp:docPr id="2" name="Рисунок 2" descr="транспортный нало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ранспортный налог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84" t="29398" r="31920" b="49264"/>
                    <a:stretch/>
                  </pic:blipFill>
                  <pic:spPr bwMode="auto">
                    <a:xfrm>
                      <a:off x="0" y="0"/>
                      <a:ext cx="2105247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2FCF" w:rsidRPr="002C4B12" w:rsidRDefault="00C62FCF" w:rsidP="002C4B12">
      <w:pPr>
        <w:spacing w:line="360" w:lineRule="auto"/>
        <w:ind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ТН - общая сумма транспортного налога в рублях</w:t>
      </w:r>
    </w:p>
    <w:p w:rsidR="00C62FCF" w:rsidRPr="002C4B12" w:rsidRDefault="00C62FCF" w:rsidP="002C4B12">
      <w:pPr>
        <w:spacing w:line="360" w:lineRule="auto"/>
        <w:ind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МД - мощность двигателя в лошадиных силах</w:t>
      </w:r>
    </w:p>
    <w:p w:rsidR="00C62FCF" w:rsidRPr="002C4B12" w:rsidRDefault="00C62FCF" w:rsidP="002C4B12">
      <w:pPr>
        <w:spacing w:line="360" w:lineRule="auto"/>
        <w:ind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НС - налоговая ставка</w:t>
      </w:r>
    </w:p>
    <w:p w:rsidR="00C62FCF" w:rsidRPr="002C4B12" w:rsidRDefault="00C62FCF" w:rsidP="002C4B12">
      <w:pPr>
        <w:spacing w:line="360" w:lineRule="auto"/>
        <w:ind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НП - налоговый период (обычно год)</w:t>
      </w:r>
    </w:p>
    <w:p w:rsidR="00C62FCF" w:rsidRPr="002C4B12" w:rsidRDefault="00C62FCF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Сумма налога на транспорт равна налоговой базе (к примеру, для автомобиля – лошадиным силам двигателя), умноженной на налоговую ставку и на отчетный период (в обычном случае это один год).</w:t>
      </w:r>
    </w:p>
    <w:p w:rsidR="00B87608" w:rsidRPr="002C4B12" w:rsidRDefault="00506864" w:rsidP="002C4B12">
      <w:pPr>
        <w:spacing w:line="360" w:lineRule="auto"/>
        <w:ind w:firstLine="567"/>
        <w:contextualSpacing/>
        <w:jc w:val="both"/>
        <w:rPr>
          <w:rStyle w:val="apple-style-span"/>
          <w:sz w:val="28"/>
          <w:szCs w:val="28"/>
          <w:u w:val="single"/>
          <w:shd w:val="clear" w:color="auto" w:fill="FFFFFF"/>
        </w:rPr>
      </w:pPr>
      <w:r w:rsidRPr="002C4B12">
        <w:rPr>
          <w:rStyle w:val="apple-style-span"/>
          <w:sz w:val="28"/>
          <w:szCs w:val="28"/>
          <w:shd w:val="clear" w:color="auto" w:fill="FFFFFF"/>
        </w:rPr>
        <w:t>По итогам налогового периода (календарного года) подается налоговая декларация, которая заполняется в соответс</w:t>
      </w:r>
      <w:r w:rsidR="00442591" w:rsidRPr="002C4B12">
        <w:rPr>
          <w:rStyle w:val="apple-style-span"/>
          <w:sz w:val="28"/>
          <w:szCs w:val="28"/>
          <w:shd w:val="clear" w:color="auto" w:fill="FFFFFF"/>
        </w:rPr>
        <w:t>т</w:t>
      </w:r>
      <w:r w:rsidRPr="002C4B12">
        <w:rPr>
          <w:rStyle w:val="apple-style-span"/>
          <w:sz w:val="28"/>
          <w:szCs w:val="28"/>
          <w:shd w:val="clear" w:color="auto" w:fill="FFFFFF"/>
        </w:rPr>
        <w:t xml:space="preserve">вии с </w:t>
      </w:r>
      <w:hyperlink r:id="rId14" w:history="1">
        <w:r w:rsidR="00B87608" w:rsidRPr="002C4B12">
          <w:rPr>
            <w:rStyle w:val="a8"/>
            <w:sz w:val="28"/>
            <w:szCs w:val="28"/>
          </w:rPr>
          <w:t>общими правилами заполнения декларации</w:t>
        </w:r>
      </w:hyperlink>
      <w:r w:rsidR="00B87608" w:rsidRPr="002C4B12">
        <w:rPr>
          <w:sz w:val="28"/>
          <w:szCs w:val="28"/>
        </w:rPr>
        <w:t>.</w:t>
      </w:r>
    </w:p>
    <w:p w:rsidR="00506864" w:rsidRPr="002C4B12" w:rsidRDefault="00995C8C" w:rsidP="002C4B12">
      <w:pPr>
        <w:spacing w:line="360" w:lineRule="auto"/>
        <w:ind w:firstLine="567"/>
        <w:contextualSpacing/>
        <w:jc w:val="both"/>
        <w:rPr>
          <w:rStyle w:val="apple-style-span"/>
          <w:color w:val="FF0000"/>
          <w:sz w:val="28"/>
          <w:szCs w:val="28"/>
          <w:shd w:val="clear" w:color="auto" w:fill="FFFFFF"/>
        </w:rPr>
      </w:pPr>
      <w:r w:rsidRPr="002C4B12">
        <w:rPr>
          <w:rStyle w:val="apple-style-span"/>
          <w:sz w:val="28"/>
          <w:szCs w:val="28"/>
          <w:shd w:val="clear" w:color="auto" w:fill="FFFFFF"/>
        </w:rPr>
        <w:t>Далее проверятся правильность заполнения данных</w:t>
      </w:r>
      <w:r w:rsidR="003372D1" w:rsidRPr="002C4B12">
        <w:rPr>
          <w:rStyle w:val="apple-style-span"/>
          <w:sz w:val="28"/>
          <w:szCs w:val="28"/>
          <w:shd w:val="clear" w:color="auto" w:fill="FFFFFF"/>
        </w:rPr>
        <w:t>, обнаруженные ошибки здесь же устраняются.</w:t>
      </w:r>
      <w:r w:rsidRPr="002C4B12">
        <w:rPr>
          <w:rStyle w:val="apple-style-span"/>
          <w:sz w:val="28"/>
          <w:szCs w:val="28"/>
          <w:shd w:val="clear" w:color="auto" w:fill="FFFFFF"/>
        </w:rPr>
        <w:t xml:space="preserve"> </w:t>
      </w:r>
    </w:p>
    <w:p w:rsidR="009753EE" w:rsidRPr="002C4B12" w:rsidRDefault="00506864" w:rsidP="002C4B12">
      <w:pPr>
        <w:spacing w:line="360" w:lineRule="auto"/>
        <w:ind w:firstLine="567"/>
        <w:contextualSpacing/>
        <w:jc w:val="both"/>
        <w:rPr>
          <w:rStyle w:val="apple-style-span"/>
          <w:sz w:val="28"/>
          <w:szCs w:val="28"/>
          <w:shd w:val="clear" w:color="auto" w:fill="FFFFFF"/>
        </w:rPr>
      </w:pPr>
      <w:r w:rsidRPr="002C4B12">
        <w:rPr>
          <w:rStyle w:val="apple-style-span"/>
          <w:sz w:val="28"/>
          <w:szCs w:val="28"/>
          <w:shd w:val="clear" w:color="auto" w:fill="FFFFFF"/>
        </w:rPr>
        <w:t>Достоверность и полноту сведений, содержащихся в декларации, подтверждает в соответствующем разделе руководитель</w:t>
      </w:r>
      <w:r w:rsidR="0019352C" w:rsidRPr="002C4B12">
        <w:rPr>
          <w:rStyle w:val="apple-style-span"/>
          <w:sz w:val="28"/>
          <w:szCs w:val="28"/>
          <w:shd w:val="clear" w:color="auto" w:fill="FFFFFF"/>
        </w:rPr>
        <w:t>,</w:t>
      </w:r>
      <w:r w:rsidRPr="002C4B12">
        <w:rPr>
          <w:rStyle w:val="apple-style-span"/>
          <w:sz w:val="28"/>
          <w:szCs w:val="28"/>
          <w:shd w:val="clear" w:color="auto" w:fill="FFFFFF"/>
        </w:rPr>
        <w:t xml:space="preserve"> организации</w:t>
      </w:r>
      <w:r w:rsidR="003372D1" w:rsidRPr="002C4B12">
        <w:rPr>
          <w:rStyle w:val="apple-style-span"/>
          <w:sz w:val="28"/>
          <w:szCs w:val="28"/>
          <w:shd w:val="clear" w:color="auto" w:fill="FFFFFF"/>
        </w:rPr>
        <w:t xml:space="preserve"> и </w:t>
      </w:r>
      <w:r w:rsidR="0043657F" w:rsidRPr="002C4B12">
        <w:rPr>
          <w:rStyle w:val="apple-style-span"/>
          <w:sz w:val="28"/>
          <w:szCs w:val="28"/>
          <w:shd w:val="clear" w:color="auto" w:fill="FFFFFF"/>
        </w:rPr>
        <w:t>декларация направляется в налоговые органы.</w:t>
      </w:r>
    </w:p>
    <w:p w:rsidR="0043657F" w:rsidRPr="002C4B12" w:rsidRDefault="0043657F" w:rsidP="002C4B12">
      <w:pPr>
        <w:pStyle w:val="ae"/>
        <w:spacing w:after="0"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 xml:space="preserve">Заполнение каждого документа </w:t>
      </w:r>
      <w:r w:rsidR="00995C8C" w:rsidRPr="002C4B12">
        <w:rPr>
          <w:sz w:val="28"/>
          <w:szCs w:val="28"/>
        </w:rPr>
        <w:t xml:space="preserve">происходит вручную и </w:t>
      </w:r>
      <w:r w:rsidRPr="002C4B12">
        <w:rPr>
          <w:sz w:val="28"/>
          <w:szCs w:val="28"/>
        </w:rPr>
        <w:t>занимает в среднем 30 мин. и требует большой концентрации внимания.</w:t>
      </w:r>
    </w:p>
    <w:p w:rsidR="00995C8C" w:rsidRPr="002C4B12" w:rsidRDefault="00995C8C" w:rsidP="002C4B12">
      <w:pPr>
        <w:pStyle w:val="ae"/>
        <w:spacing w:after="0"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Переход к автоматизированной обработке информации позволит сократить время подготовки данных и заполнения декларации за счет исключения дублирования  информации и ускорения обработки.</w:t>
      </w:r>
    </w:p>
    <w:p w:rsidR="00325233" w:rsidRDefault="00D91169" w:rsidP="002C4B12">
      <w:pPr>
        <w:pStyle w:val="1"/>
        <w:ind w:firstLine="567"/>
      </w:pPr>
      <w:bookmarkStart w:id="6" w:name="_Toc312246839"/>
      <w:r w:rsidRPr="002C4B12">
        <w:t>в</w:t>
      </w:r>
      <w:r w:rsidR="00325233" w:rsidRPr="002C4B12">
        <w:t xml:space="preserve">) Описание </w:t>
      </w:r>
      <w:proofErr w:type="gramStart"/>
      <w:r w:rsidR="00325233" w:rsidRPr="002C4B12">
        <w:t>бизнес-требований</w:t>
      </w:r>
      <w:bookmarkEnd w:id="6"/>
      <w:proofErr w:type="gramEnd"/>
    </w:p>
    <w:p w:rsidR="00012095" w:rsidRPr="00012095" w:rsidRDefault="00012095" w:rsidP="00012095"/>
    <w:p w:rsidR="00442591" w:rsidRPr="002C4B12" w:rsidRDefault="00442591" w:rsidP="002C4B12">
      <w:pPr>
        <w:spacing w:line="360" w:lineRule="auto"/>
        <w:ind w:firstLine="567"/>
        <w:contextualSpacing/>
        <w:jc w:val="both"/>
        <w:rPr>
          <w:b/>
          <w:sz w:val="28"/>
          <w:szCs w:val="28"/>
        </w:rPr>
      </w:pPr>
      <w:r w:rsidRPr="002C4B12">
        <w:rPr>
          <w:b/>
          <w:sz w:val="28"/>
          <w:szCs w:val="28"/>
        </w:rPr>
        <w:t>Бизнес – цели</w:t>
      </w:r>
    </w:p>
    <w:p w:rsidR="00442591" w:rsidRPr="002C4B12" w:rsidRDefault="00442591" w:rsidP="002C4B12">
      <w:pPr>
        <w:pStyle w:val="a3"/>
        <w:spacing w:line="360" w:lineRule="auto"/>
        <w:ind w:right="993"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Целью проекта является автоматизация расчета транспортного налога.</w:t>
      </w:r>
    </w:p>
    <w:p w:rsidR="00442591" w:rsidRPr="002C4B12" w:rsidRDefault="00442591" w:rsidP="002C4B12">
      <w:pPr>
        <w:pStyle w:val="ae"/>
        <w:spacing w:after="0"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lastRenderedPageBreak/>
        <w:t>Успешность автоматизации расчета транспортного налога будет зависеть от сокращения времени на подготовку и проверку правильности оформления документов.</w:t>
      </w:r>
    </w:p>
    <w:p w:rsidR="00442591" w:rsidRPr="002C4B12" w:rsidRDefault="00442591" w:rsidP="002C4B12">
      <w:pPr>
        <w:pStyle w:val="ae"/>
        <w:spacing w:after="0"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Целью проекта является:</w:t>
      </w:r>
    </w:p>
    <w:p w:rsidR="00442591" w:rsidRPr="002C4B12" w:rsidRDefault="00442591" w:rsidP="002C4B12">
      <w:pPr>
        <w:pStyle w:val="a3"/>
        <w:numPr>
          <w:ilvl w:val="0"/>
          <w:numId w:val="20"/>
        </w:numPr>
        <w:spacing w:line="360" w:lineRule="auto"/>
        <w:ind w:left="0"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Уменьшить среднее рабочее время сотрудников, затрачиваемое на оформление документов с</w:t>
      </w:r>
      <w:r w:rsidRPr="002C4B12">
        <w:rPr>
          <w:color w:val="FF0000"/>
          <w:sz w:val="28"/>
          <w:szCs w:val="28"/>
        </w:rPr>
        <w:t xml:space="preserve"> </w:t>
      </w:r>
      <w:r w:rsidRPr="002C4B12">
        <w:rPr>
          <w:sz w:val="28"/>
          <w:szCs w:val="28"/>
        </w:rPr>
        <w:t>30мин. до 10 мин.</w:t>
      </w:r>
    </w:p>
    <w:p w:rsidR="00442591" w:rsidRPr="002C4B12" w:rsidRDefault="00442591" w:rsidP="002C4B12">
      <w:pPr>
        <w:pStyle w:val="a3"/>
        <w:numPr>
          <w:ilvl w:val="0"/>
          <w:numId w:val="20"/>
        </w:numPr>
        <w:spacing w:line="360" w:lineRule="auto"/>
        <w:ind w:left="0"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Улучшить контроль правильности оформления документов.</w:t>
      </w:r>
    </w:p>
    <w:p w:rsidR="00442591" w:rsidRPr="002C4B12" w:rsidRDefault="00442591" w:rsidP="002C4B12">
      <w:pPr>
        <w:spacing w:line="360" w:lineRule="auto"/>
        <w:ind w:firstLine="567"/>
        <w:contextualSpacing/>
        <w:jc w:val="both"/>
        <w:rPr>
          <w:b/>
          <w:sz w:val="28"/>
          <w:szCs w:val="28"/>
        </w:rPr>
      </w:pPr>
      <w:r w:rsidRPr="002C4B12">
        <w:rPr>
          <w:b/>
          <w:sz w:val="28"/>
          <w:szCs w:val="28"/>
        </w:rPr>
        <w:t>Критерии успеха</w:t>
      </w:r>
    </w:p>
    <w:p w:rsidR="00442591" w:rsidRPr="002C4B12" w:rsidRDefault="00442591" w:rsidP="002C4B12">
      <w:pPr>
        <w:pStyle w:val="a3"/>
        <w:spacing w:line="360" w:lineRule="auto"/>
        <w:ind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Все сотрудники, задействованные в проекте (бухгалтер, руководитель организации),  должны перейти на работу с ИС в течение 2 месяцев после первого выпуска.</w:t>
      </w:r>
    </w:p>
    <w:p w:rsidR="00442591" w:rsidRPr="002C4B12" w:rsidRDefault="00442591" w:rsidP="002C4B12">
      <w:pPr>
        <w:spacing w:line="360" w:lineRule="auto"/>
        <w:ind w:firstLine="567"/>
        <w:contextualSpacing/>
        <w:jc w:val="both"/>
        <w:rPr>
          <w:b/>
          <w:sz w:val="28"/>
          <w:szCs w:val="28"/>
        </w:rPr>
      </w:pPr>
      <w:r w:rsidRPr="002C4B12">
        <w:rPr>
          <w:b/>
          <w:sz w:val="28"/>
          <w:szCs w:val="28"/>
        </w:rPr>
        <w:t>Бизнес - риски</w:t>
      </w:r>
    </w:p>
    <w:p w:rsidR="00442591" w:rsidRPr="002C4B12" w:rsidRDefault="00F45544" w:rsidP="002C4B12">
      <w:pPr>
        <w:pStyle w:val="a3"/>
        <w:numPr>
          <w:ilvl w:val="0"/>
          <w:numId w:val="21"/>
        </w:numPr>
        <w:spacing w:line="360" w:lineRule="auto"/>
        <w:ind w:left="0"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 xml:space="preserve">Возможно </w:t>
      </w:r>
      <w:r w:rsidR="00442591" w:rsidRPr="002C4B12">
        <w:rPr>
          <w:sz w:val="28"/>
          <w:szCs w:val="28"/>
        </w:rPr>
        <w:t>сотрудники, задействованные в проекте</w:t>
      </w:r>
      <w:r w:rsidRPr="002C4B12">
        <w:rPr>
          <w:sz w:val="28"/>
          <w:szCs w:val="28"/>
        </w:rPr>
        <w:t xml:space="preserve"> не</w:t>
      </w:r>
      <w:r w:rsidR="00442591" w:rsidRPr="002C4B12">
        <w:rPr>
          <w:sz w:val="28"/>
          <w:szCs w:val="28"/>
        </w:rPr>
        <w:t xml:space="preserve"> готовы к работе с новой ИС. Поэтому потребуются финансовые и временные ресурсы на обучение персонала. Вероятность = 0,6.</w:t>
      </w:r>
    </w:p>
    <w:p w:rsidR="00442591" w:rsidRPr="002C4B12" w:rsidRDefault="00442591" w:rsidP="002C4B12">
      <w:pPr>
        <w:pStyle w:val="a3"/>
        <w:numPr>
          <w:ilvl w:val="0"/>
          <w:numId w:val="21"/>
        </w:numPr>
        <w:spacing w:line="360" w:lineRule="auto"/>
        <w:ind w:left="0"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>Возможно изменение функций сотрудников. Вероятность = 0,3.</w:t>
      </w:r>
    </w:p>
    <w:p w:rsidR="00442591" w:rsidRPr="002C4B12" w:rsidRDefault="00442591" w:rsidP="002C4B12">
      <w:pPr>
        <w:spacing w:line="360" w:lineRule="auto"/>
        <w:ind w:firstLine="567"/>
        <w:contextualSpacing/>
        <w:jc w:val="both"/>
        <w:rPr>
          <w:b/>
          <w:sz w:val="28"/>
          <w:szCs w:val="28"/>
        </w:rPr>
      </w:pPr>
      <w:r w:rsidRPr="002C4B12">
        <w:rPr>
          <w:b/>
          <w:sz w:val="28"/>
          <w:szCs w:val="28"/>
        </w:rPr>
        <w:t>Образ решения</w:t>
      </w:r>
    </w:p>
    <w:p w:rsidR="00442591" w:rsidRPr="002C4B12" w:rsidRDefault="00442591" w:rsidP="002C4B12">
      <w:pPr>
        <w:pStyle w:val="a3"/>
        <w:spacing w:line="360" w:lineRule="auto"/>
        <w:ind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 xml:space="preserve">Новая информационная система будет представлять собой корпоративную базу данных, которая позволит сократить время подготовки документов за счет исключения дублирования информации и ускорения обработки. </w:t>
      </w:r>
    </w:p>
    <w:p w:rsidR="00442591" w:rsidRPr="002C4B12" w:rsidRDefault="00442591" w:rsidP="002C4B12">
      <w:pPr>
        <w:pStyle w:val="a3"/>
        <w:spacing w:line="360" w:lineRule="auto"/>
        <w:ind w:firstLine="567"/>
        <w:contextualSpacing/>
        <w:rPr>
          <w:sz w:val="28"/>
          <w:szCs w:val="28"/>
        </w:rPr>
      </w:pPr>
      <w:r w:rsidRPr="002C4B12">
        <w:rPr>
          <w:sz w:val="28"/>
          <w:szCs w:val="28"/>
        </w:rPr>
        <w:t xml:space="preserve">Для </w:t>
      </w:r>
      <w:r w:rsidR="00F45544" w:rsidRPr="002C4B12">
        <w:rPr>
          <w:sz w:val="28"/>
          <w:szCs w:val="28"/>
        </w:rPr>
        <w:t>сотрудников бухгалтерии,</w:t>
      </w:r>
      <w:r w:rsidRPr="002C4B12">
        <w:rPr>
          <w:sz w:val="28"/>
          <w:szCs w:val="28"/>
        </w:rPr>
        <w:t xml:space="preserve"> информационная система представляет собой приложение, </w:t>
      </w:r>
      <w:r w:rsidR="00F45544" w:rsidRPr="002C4B12">
        <w:rPr>
          <w:sz w:val="28"/>
          <w:szCs w:val="28"/>
        </w:rPr>
        <w:t xml:space="preserve"> </w:t>
      </w:r>
      <w:r w:rsidRPr="002C4B12">
        <w:rPr>
          <w:sz w:val="28"/>
          <w:szCs w:val="28"/>
        </w:rPr>
        <w:t xml:space="preserve">которое даст возможность </w:t>
      </w:r>
      <w:r w:rsidR="00F45544" w:rsidRPr="002C4B12">
        <w:rPr>
          <w:sz w:val="28"/>
          <w:szCs w:val="28"/>
        </w:rPr>
        <w:t>хранить и вводить новые и корректировать</w:t>
      </w:r>
      <w:r w:rsidR="00307587" w:rsidRPr="002C4B12">
        <w:rPr>
          <w:sz w:val="28"/>
          <w:szCs w:val="28"/>
        </w:rPr>
        <w:t xml:space="preserve"> (удалять)</w:t>
      </w:r>
      <w:r w:rsidR="00F45544" w:rsidRPr="002C4B12">
        <w:rPr>
          <w:sz w:val="28"/>
          <w:szCs w:val="28"/>
        </w:rPr>
        <w:t xml:space="preserve"> устаревшие</w:t>
      </w:r>
      <w:r w:rsidRPr="002C4B12">
        <w:rPr>
          <w:sz w:val="28"/>
          <w:szCs w:val="28"/>
        </w:rPr>
        <w:t xml:space="preserve"> данные о </w:t>
      </w:r>
      <w:r w:rsidR="00F45544" w:rsidRPr="002C4B12">
        <w:rPr>
          <w:sz w:val="28"/>
          <w:szCs w:val="28"/>
        </w:rPr>
        <w:t>транспортных средствах организации</w:t>
      </w:r>
      <w:r w:rsidRPr="002C4B12">
        <w:rPr>
          <w:sz w:val="28"/>
          <w:szCs w:val="28"/>
        </w:rPr>
        <w:t>.</w:t>
      </w:r>
    </w:p>
    <w:p w:rsidR="00442591" w:rsidRDefault="00442591" w:rsidP="002C4B12">
      <w:pPr>
        <w:pStyle w:val="a3"/>
        <w:spacing w:line="360" w:lineRule="auto"/>
        <w:ind w:firstLine="567"/>
        <w:contextualSpacing/>
        <w:rPr>
          <w:bCs/>
          <w:iCs/>
          <w:color w:val="000000"/>
          <w:sz w:val="28"/>
          <w:szCs w:val="28"/>
        </w:rPr>
      </w:pPr>
      <w:r w:rsidRPr="002C4B12">
        <w:rPr>
          <w:bCs/>
          <w:iCs/>
          <w:color w:val="000000"/>
          <w:sz w:val="28"/>
          <w:szCs w:val="28"/>
        </w:rPr>
        <w:t xml:space="preserve">В отличие от текущего способа обработки данных, которые выполняются вручную, новая ИС  будет </w:t>
      </w:r>
      <w:r w:rsidRPr="002C4B12">
        <w:rPr>
          <w:bCs/>
          <w:iCs/>
          <w:sz w:val="28"/>
          <w:szCs w:val="28"/>
        </w:rPr>
        <w:t xml:space="preserve">генерировать </w:t>
      </w:r>
      <w:r w:rsidR="00F45544" w:rsidRPr="002C4B12">
        <w:rPr>
          <w:bCs/>
          <w:iCs/>
          <w:sz w:val="28"/>
          <w:szCs w:val="28"/>
        </w:rPr>
        <w:t xml:space="preserve">декларации автоматически. </w:t>
      </w:r>
      <w:r w:rsidRPr="002C4B12">
        <w:rPr>
          <w:bCs/>
          <w:iCs/>
          <w:color w:val="000000"/>
          <w:sz w:val="28"/>
          <w:szCs w:val="28"/>
        </w:rPr>
        <w:t>Также система обеспечит контроль  правильности  ввода данных</w:t>
      </w:r>
      <w:r w:rsidR="00F45544" w:rsidRPr="002C4B12">
        <w:rPr>
          <w:bCs/>
          <w:iCs/>
          <w:color w:val="000000"/>
          <w:sz w:val="28"/>
          <w:szCs w:val="28"/>
        </w:rPr>
        <w:t>.</w:t>
      </w:r>
    </w:p>
    <w:p w:rsidR="00012095" w:rsidRPr="002C4B12" w:rsidRDefault="00012095" w:rsidP="002C4B12">
      <w:pPr>
        <w:pStyle w:val="a3"/>
        <w:spacing w:line="360" w:lineRule="auto"/>
        <w:ind w:firstLine="567"/>
        <w:contextualSpacing/>
        <w:rPr>
          <w:bCs/>
          <w:iCs/>
          <w:color w:val="000000"/>
          <w:sz w:val="28"/>
          <w:szCs w:val="28"/>
        </w:rPr>
      </w:pPr>
    </w:p>
    <w:p w:rsidR="00442591" w:rsidRPr="002C4B12" w:rsidRDefault="00442591" w:rsidP="002C4B12">
      <w:pPr>
        <w:pStyle w:val="a3"/>
        <w:spacing w:line="360" w:lineRule="auto"/>
        <w:ind w:firstLine="567"/>
        <w:contextualSpacing/>
        <w:rPr>
          <w:b/>
          <w:i/>
          <w:sz w:val="28"/>
          <w:szCs w:val="28"/>
        </w:rPr>
      </w:pPr>
      <w:r w:rsidRPr="002C4B12">
        <w:rPr>
          <w:b/>
          <w:i/>
          <w:sz w:val="28"/>
          <w:szCs w:val="28"/>
        </w:rPr>
        <w:lastRenderedPageBreak/>
        <w:t xml:space="preserve">Основные функции </w:t>
      </w:r>
    </w:p>
    <w:p w:rsidR="00442591" w:rsidRPr="002C4B12" w:rsidRDefault="00442591" w:rsidP="002C4B12">
      <w:pPr>
        <w:pStyle w:val="a3"/>
        <w:numPr>
          <w:ilvl w:val="0"/>
          <w:numId w:val="18"/>
        </w:numPr>
        <w:spacing w:line="360" w:lineRule="auto"/>
        <w:ind w:left="0" w:firstLine="567"/>
        <w:contextualSpacing/>
        <w:jc w:val="left"/>
        <w:rPr>
          <w:sz w:val="28"/>
          <w:szCs w:val="28"/>
        </w:rPr>
      </w:pPr>
      <w:r w:rsidRPr="002C4B12">
        <w:rPr>
          <w:sz w:val="28"/>
          <w:szCs w:val="28"/>
        </w:rPr>
        <w:t xml:space="preserve">Создание, просмотр, изменение и удаление текущей </w:t>
      </w:r>
      <w:r w:rsidR="002B5A8A" w:rsidRPr="002C4B12">
        <w:rPr>
          <w:sz w:val="28"/>
          <w:szCs w:val="28"/>
        </w:rPr>
        <w:t>информации</w:t>
      </w:r>
      <w:r w:rsidR="002412A0" w:rsidRPr="002C4B12">
        <w:rPr>
          <w:sz w:val="28"/>
          <w:szCs w:val="28"/>
        </w:rPr>
        <w:t xml:space="preserve"> о транспортных средствах организации</w:t>
      </w:r>
      <w:r w:rsidRPr="002C4B12">
        <w:rPr>
          <w:sz w:val="28"/>
          <w:szCs w:val="28"/>
        </w:rPr>
        <w:t>.</w:t>
      </w:r>
    </w:p>
    <w:p w:rsidR="00442591" w:rsidRPr="002C4B12" w:rsidRDefault="002412A0" w:rsidP="002C4B12">
      <w:pPr>
        <w:pStyle w:val="a3"/>
        <w:numPr>
          <w:ilvl w:val="0"/>
          <w:numId w:val="18"/>
        </w:numPr>
        <w:spacing w:line="360" w:lineRule="auto"/>
        <w:ind w:left="0" w:firstLine="567"/>
        <w:contextualSpacing/>
        <w:jc w:val="left"/>
        <w:rPr>
          <w:sz w:val="28"/>
          <w:szCs w:val="28"/>
        </w:rPr>
      </w:pPr>
      <w:r w:rsidRPr="002C4B12">
        <w:rPr>
          <w:sz w:val="28"/>
          <w:szCs w:val="28"/>
        </w:rPr>
        <w:t>Создание и выдача на печать декларации</w:t>
      </w:r>
      <w:r w:rsidR="00442591" w:rsidRPr="002C4B12">
        <w:rPr>
          <w:sz w:val="28"/>
          <w:szCs w:val="28"/>
        </w:rPr>
        <w:t>.</w:t>
      </w:r>
    </w:p>
    <w:p w:rsidR="002412A0" w:rsidRPr="002C4B12" w:rsidRDefault="00442591" w:rsidP="002C4B12">
      <w:pPr>
        <w:pStyle w:val="a3"/>
        <w:numPr>
          <w:ilvl w:val="0"/>
          <w:numId w:val="18"/>
        </w:numPr>
        <w:spacing w:line="360" w:lineRule="auto"/>
        <w:ind w:left="0" w:firstLine="567"/>
        <w:contextualSpacing/>
        <w:jc w:val="left"/>
        <w:rPr>
          <w:sz w:val="28"/>
          <w:szCs w:val="28"/>
        </w:rPr>
      </w:pPr>
      <w:r w:rsidRPr="002C4B12">
        <w:rPr>
          <w:sz w:val="28"/>
          <w:szCs w:val="28"/>
        </w:rPr>
        <w:t xml:space="preserve">Обеспечение доступа к системе через корпоративную сеть </w:t>
      </w:r>
      <w:proofErr w:type="spellStart"/>
      <w:r w:rsidRPr="002C4B12">
        <w:rPr>
          <w:sz w:val="28"/>
          <w:szCs w:val="28"/>
        </w:rPr>
        <w:t>интранет</w:t>
      </w:r>
      <w:proofErr w:type="spellEnd"/>
      <w:r w:rsidRPr="002C4B12">
        <w:rPr>
          <w:sz w:val="28"/>
          <w:szCs w:val="28"/>
        </w:rPr>
        <w:t xml:space="preserve"> или через Интернет для авторизированных пользователей.</w:t>
      </w:r>
    </w:p>
    <w:p w:rsidR="00442591" w:rsidRPr="002C4B12" w:rsidRDefault="00442591" w:rsidP="002C4B12">
      <w:pPr>
        <w:spacing w:line="360" w:lineRule="auto"/>
        <w:ind w:firstLine="567"/>
        <w:contextualSpacing/>
        <w:jc w:val="both"/>
        <w:rPr>
          <w:b/>
          <w:sz w:val="28"/>
          <w:szCs w:val="28"/>
        </w:rPr>
      </w:pPr>
      <w:r w:rsidRPr="002C4B12">
        <w:rPr>
          <w:b/>
          <w:sz w:val="28"/>
          <w:szCs w:val="28"/>
        </w:rPr>
        <w:t>Масштабы и ограничения проекта</w:t>
      </w:r>
    </w:p>
    <w:p w:rsidR="00442591" w:rsidRPr="002C4B12" w:rsidRDefault="00442591" w:rsidP="002C4B12">
      <w:pPr>
        <w:numPr>
          <w:ilvl w:val="0"/>
          <w:numId w:val="19"/>
        </w:numPr>
        <w:spacing w:line="360" w:lineRule="auto"/>
        <w:ind w:left="0"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Информационная система будет применяться только для нашей организации.</w:t>
      </w:r>
    </w:p>
    <w:p w:rsidR="00442591" w:rsidRPr="002C4B12" w:rsidRDefault="00442591" w:rsidP="002C4B12">
      <w:pPr>
        <w:numPr>
          <w:ilvl w:val="0"/>
          <w:numId w:val="19"/>
        </w:numPr>
        <w:spacing w:line="360" w:lineRule="auto"/>
        <w:ind w:left="0"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Доступ к системе будут иметь только сотрудники организации.</w:t>
      </w:r>
    </w:p>
    <w:p w:rsidR="00442591" w:rsidRPr="002C4B12" w:rsidRDefault="00442591" w:rsidP="002C4B12">
      <w:pPr>
        <w:numPr>
          <w:ilvl w:val="0"/>
          <w:numId w:val="19"/>
        </w:numPr>
        <w:spacing w:line="360" w:lineRule="auto"/>
        <w:ind w:left="0"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Сотрудники будут ограничены в доступе к данным хранимым в базе (будут созданы группы пользователей, обладающие возможностью доступа к определенным данным).</w:t>
      </w:r>
    </w:p>
    <w:p w:rsidR="002412A0" w:rsidRDefault="00FB75C6" w:rsidP="002C4B12">
      <w:pPr>
        <w:pStyle w:val="1"/>
        <w:ind w:firstLine="567"/>
      </w:pPr>
      <w:bookmarkStart w:id="7" w:name="_Toc312246840"/>
      <w:r w:rsidRPr="002C4B12">
        <w:t xml:space="preserve">1.2 </w:t>
      </w:r>
      <w:r w:rsidR="002412A0" w:rsidRPr="002C4B12">
        <w:t>Предложения по реализации</w:t>
      </w:r>
      <w:bookmarkEnd w:id="7"/>
    </w:p>
    <w:p w:rsidR="00012095" w:rsidRPr="00012095" w:rsidRDefault="00012095" w:rsidP="00012095"/>
    <w:p w:rsidR="002412A0" w:rsidRPr="00012095" w:rsidRDefault="002808DB" w:rsidP="00012095">
      <w:pPr>
        <w:ind w:firstLine="567"/>
        <w:rPr>
          <w:sz w:val="28"/>
          <w:szCs w:val="28"/>
        </w:rPr>
      </w:pPr>
      <w:r w:rsidRPr="00012095">
        <w:rPr>
          <w:sz w:val="28"/>
          <w:szCs w:val="28"/>
        </w:rPr>
        <w:t>Техническое задание на проект приведено в ПРИЛОЖЕНИИ №</w:t>
      </w:r>
      <w:r w:rsidR="002A6D80" w:rsidRPr="00012095">
        <w:rPr>
          <w:sz w:val="28"/>
          <w:szCs w:val="28"/>
        </w:rPr>
        <w:t>1</w:t>
      </w:r>
    </w:p>
    <w:p w:rsidR="002808DB" w:rsidRDefault="002808DB" w:rsidP="00012095">
      <w:pPr>
        <w:pStyle w:val="1"/>
        <w:spacing w:line="360" w:lineRule="auto"/>
        <w:ind w:firstLine="567"/>
      </w:pPr>
      <w:bookmarkStart w:id="8" w:name="_Toc312246841"/>
      <w:r w:rsidRPr="00012095">
        <w:t xml:space="preserve">1.3. Методика оценки и расчет технико-экономических </w:t>
      </w:r>
      <w:proofErr w:type="gramStart"/>
      <w:r w:rsidRPr="00012095">
        <w:t>показателей оценки эффективности применения выбранной технологии</w:t>
      </w:r>
      <w:proofErr w:type="gramEnd"/>
      <w:r w:rsidRPr="00012095">
        <w:t xml:space="preserve"> и инструментального средства.</w:t>
      </w:r>
      <w:bookmarkEnd w:id="8"/>
      <w:r w:rsidRPr="00012095">
        <w:t xml:space="preserve"> </w:t>
      </w:r>
    </w:p>
    <w:p w:rsidR="00012095" w:rsidRPr="00012095" w:rsidRDefault="00012095" w:rsidP="00012095"/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b/>
          <w:sz w:val="28"/>
          <w:szCs w:val="28"/>
        </w:rPr>
      </w:pPr>
      <w:r w:rsidRPr="002C4B12">
        <w:rPr>
          <w:b/>
          <w:sz w:val="28"/>
          <w:szCs w:val="28"/>
        </w:rPr>
        <w:t>Экономический эффект-это прежде всего снижение затрат за счет 2 составляющих: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1.Снижения времени, затрачиваемого сотрудниками на поиск информации в базе данных и расчета суммы транспортного налога;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2.Высвобождения времени на выполнение других заданий, следовательно, достигая этим повышения эффективности работы.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Для введения расчетов введем следующие обозначения: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Т</w:t>
      </w:r>
      <w:proofErr w:type="gramStart"/>
      <w:r w:rsidRPr="002C4B12">
        <w:rPr>
          <w:sz w:val="28"/>
          <w:szCs w:val="28"/>
        </w:rPr>
        <w:t>1</w:t>
      </w:r>
      <w:proofErr w:type="gramEnd"/>
      <w:r w:rsidRPr="002C4B12">
        <w:rPr>
          <w:sz w:val="28"/>
          <w:szCs w:val="28"/>
        </w:rPr>
        <w:t>- время, затрачиваемое сотрудниками на поиск информации и расчет суммы налога до внедрения программного продукта.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lastRenderedPageBreak/>
        <w:t>Т</w:t>
      </w:r>
      <w:proofErr w:type="gramStart"/>
      <w:r w:rsidRPr="002C4B12">
        <w:rPr>
          <w:sz w:val="28"/>
          <w:szCs w:val="28"/>
        </w:rPr>
        <w:t>2</w:t>
      </w:r>
      <w:proofErr w:type="gramEnd"/>
      <w:r w:rsidRPr="002C4B12">
        <w:rPr>
          <w:sz w:val="28"/>
          <w:szCs w:val="28"/>
        </w:rPr>
        <w:t>- время, затрачиваемое на поиск и расчет после внедрения программного продукта.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До внедрения программы на то чтобы ввести необходимые данные и рассчитать сумму транспортного налога, в день сотрудник (бухгалтер) в среднем тратил около 30 мин. на расчет суммы налога и оформление декларации</w:t>
      </w:r>
      <w:proofErr w:type="gramStart"/>
      <w:r w:rsidRPr="002C4B12">
        <w:rPr>
          <w:sz w:val="28"/>
          <w:szCs w:val="28"/>
        </w:rPr>
        <w:t xml:space="preserve"> :</w:t>
      </w:r>
      <w:proofErr w:type="gramEnd"/>
      <w:r w:rsidRPr="002C4B12">
        <w:rPr>
          <w:sz w:val="28"/>
          <w:szCs w:val="28"/>
        </w:rPr>
        <w:t xml:space="preserve"> 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Т</w:t>
      </w:r>
      <w:proofErr w:type="gramStart"/>
      <w:r w:rsidRPr="002C4B12">
        <w:rPr>
          <w:sz w:val="28"/>
          <w:szCs w:val="28"/>
        </w:rPr>
        <w:t>1</w:t>
      </w:r>
      <w:proofErr w:type="gramEnd"/>
      <w:r w:rsidRPr="002C4B12">
        <w:rPr>
          <w:sz w:val="28"/>
          <w:szCs w:val="28"/>
        </w:rPr>
        <w:t>=30 мин. или 0,5 часа.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После внедрения приложения из-за удобства ввода данных и системы автоматизированного подсчета оно будет составлять 10 мин: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Т</w:t>
      </w:r>
      <w:proofErr w:type="gramStart"/>
      <w:r w:rsidRPr="002C4B12">
        <w:rPr>
          <w:sz w:val="28"/>
          <w:szCs w:val="28"/>
        </w:rPr>
        <w:t>2</w:t>
      </w:r>
      <w:proofErr w:type="gramEnd"/>
      <w:r w:rsidRPr="002C4B12">
        <w:rPr>
          <w:sz w:val="28"/>
          <w:szCs w:val="28"/>
        </w:rPr>
        <w:t>=10 мин. или 0,17 часа. Среднее количество операций за 1 налоговый период = 5 опер. Количество операций за 5 налоговых периодов: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5 опер.*5нал</w:t>
      </w:r>
      <w:proofErr w:type="gramStart"/>
      <w:r w:rsidRPr="002C4B12">
        <w:rPr>
          <w:sz w:val="28"/>
          <w:szCs w:val="28"/>
        </w:rPr>
        <w:t>.п</w:t>
      </w:r>
      <w:proofErr w:type="gramEnd"/>
      <w:r w:rsidRPr="002C4B12">
        <w:rPr>
          <w:sz w:val="28"/>
          <w:szCs w:val="28"/>
        </w:rPr>
        <w:t>ериод.= 25 опер./нал. период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Теперь подсчитаем, сколько времени тратилось в налоговый период до внедрения программы: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Т1(0,5 часа)*25 опер</w:t>
      </w:r>
      <w:proofErr w:type="gramStart"/>
      <w:r w:rsidRPr="002C4B12">
        <w:rPr>
          <w:sz w:val="28"/>
          <w:szCs w:val="28"/>
        </w:rPr>
        <w:t>.</w:t>
      </w:r>
      <w:proofErr w:type="gramEnd"/>
      <w:r w:rsidRPr="002C4B12">
        <w:rPr>
          <w:sz w:val="28"/>
          <w:szCs w:val="28"/>
        </w:rPr>
        <w:t>/</w:t>
      </w:r>
      <w:proofErr w:type="gramStart"/>
      <w:r w:rsidRPr="002C4B12">
        <w:rPr>
          <w:sz w:val="28"/>
          <w:szCs w:val="28"/>
        </w:rPr>
        <w:t>н</w:t>
      </w:r>
      <w:proofErr w:type="gramEnd"/>
      <w:r w:rsidRPr="002C4B12">
        <w:rPr>
          <w:sz w:val="28"/>
          <w:szCs w:val="28"/>
        </w:rPr>
        <w:t>ал. период = 12,5 часов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Теперь подсчитаем, сколько времени тратилось в налоговый период после внедрения программы:</w:t>
      </w:r>
    </w:p>
    <w:p w:rsidR="002808DB" w:rsidRPr="002C4B12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Т2(0,17 часа)*25 опер</w:t>
      </w:r>
      <w:proofErr w:type="gramStart"/>
      <w:r w:rsidRPr="002C4B12">
        <w:rPr>
          <w:sz w:val="28"/>
          <w:szCs w:val="28"/>
        </w:rPr>
        <w:t>.</w:t>
      </w:r>
      <w:proofErr w:type="gramEnd"/>
      <w:r w:rsidRPr="002C4B12">
        <w:rPr>
          <w:sz w:val="28"/>
          <w:szCs w:val="28"/>
        </w:rPr>
        <w:t>/</w:t>
      </w:r>
      <w:proofErr w:type="gramStart"/>
      <w:r w:rsidRPr="002C4B12">
        <w:rPr>
          <w:sz w:val="28"/>
          <w:szCs w:val="28"/>
        </w:rPr>
        <w:t>н</w:t>
      </w:r>
      <w:proofErr w:type="gramEnd"/>
      <w:r w:rsidRPr="002C4B12">
        <w:rPr>
          <w:sz w:val="28"/>
          <w:szCs w:val="28"/>
        </w:rPr>
        <w:t>ал. период = 4,25 часов</w:t>
      </w:r>
    </w:p>
    <w:p w:rsidR="002808DB" w:rsidRDefault="002808DB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Экономия времени</w:t>
      </w:r>
      <w:proofErr w:type="gramStart"/>
      <w:r w:rsidRPr="002C4B12">
        <w:rPr>
          <w:sz w:val="28"/>
          <w:szCs w:val="28"/>
        </w:rPr>
        <w:t xml:space="preserve"> ^Т</w:t>
      </w:r>
      <w:proofErr w:type="gramEnd"/>
      <w:r w:rsidRPr="002C4B12">
        <w:rPr>
          <w:sz w:val="28"/>
          <w:szCs w:val="28"/>
        </w:rPr>
        <w:t xml:space="preserve"> = Т1-Т2 = 12,5ч.- 4,25ч. = 8,25 часов</w:t>
      </w:r>
    </w:p>
    <w:p w:rsidR="003B512C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3B512C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3B512C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3B512C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3B512C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3B512C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3B512C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3B512C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3B512C" w:rsidRPr="002C4B12" w:rsidRDefault="003B512C" w:rsidP="002C4B12">
      <w:pPr>
        <w:tabs>
          <w:tab w:val="left" w:pos="3480"/>
        </w:tabs>
        <w:spacing w:line="360" w:lineRule="auto"/>
        <w:ind w:firstLine="567"/>
        <w:jc w:val="both"/>
        <w:rPr>
          <w:sz w:val="28"/>
          <w:szCs w:val="28"/>
        </w:rPr>
      </w:pPr>
    </w:p>
    <w:p w:rsidR="002808DB" w:rsidRPr="00012095" w:rsidRDefault="002808DB" w:rsidP="002C4B12">
      <w:pPr>
        <w:pStyle w:val="1"/>
        <w:ind w:firstLine="567"/>
      </w:pPr>
      <w:bookmarkStart w:id="9" w:name="_Toc312246842"/>
      <w:r w:rsidRPr="00012095">
        <w:lastRenderedPageBreak/>
        <w:t>План-график выполнения</w:t>
      </w:r>
      <w:bookmarkEnd w:id="9"/>
      <w:r w:rsidRPr="00012095">
        <w:t xml:space="preserve"> </w:t>
      </w:r>
    </w:p>
    <w:p w:rsidR="005F3B1D" w:rsidRPr="00012095" w:rsidRDefault="005F3B1D" w:rsidP="002C4B12">
      <w:pPr>
        <w:ind w:left="284" w:firstLine="567"/>
        <w:jc w:val="both"/>
        <w:rPr>
          <w:sz w:val="28"/>
          <w:szCs w:val="28"/>
        </w:rPr>
      </w:pPr>
    </w:p>
    <w:p w:rsidR="00A75C92" w:rsidRPr="002C4B12" w:rsidRDefault="00A75C92" w:rsidP="00012095">
      <w:pPr>
        <w:pStyle w:val="a5"/>
        <w:spacing w:line="360" w:lineRule="auto"/>
        <w:ind w:firstLine="567"/>
        <w:jc w:val="right"/>
        <w:rPr>
          <w:lang w:val="ru-RU"/>
        </w:rPr>
      </w:pPr>
      <w:r w:rsidRPr="002C4B12">
        <w:rPr>
          <w:lang w:val="ru-RU"/>
        </w:rPr>
        <w:t>Таблица №1:</w:t>
      </w:r>
    </w:p>
    <w:tbl>
      <w:tblPr>
        <w:tblStyle w:val="ad"/>
        <w:tblW w:w="9571" w:type="dxa"/>
        <w:tblLook w:val="01E0" w:firstRow="1" w:lastRow="1" w:firstColumn="1" w:lastColumn="1" w:noHBand="0" w:noVBand="0"/>
      </w:tblPr>
      <w:tblGrid>
        <w:gridCol w:w="2518"/>
        <w:gridCol w:w="4678"/>
        <w:gridCol w:w="2375"/>
      </w:tblGrid>
      <w:tr w:rsidR="00A75C92" w:rsidRPr="002C4B12" w:rsidTr="00F36336">
        <w:trPr>
          <w:trHeight w:val="372"/>
        </w:trPr>
        <w:tc>
          <w:tcPr>
            <w:tcW w:w="2518" w:type="dxa"/>
          </w:tcPr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A75C92" w:rsidRPr="002C4B12" w:rsidRDefault="00A75C92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  <w:r w:rsidRPr="002C4B12">
              <w:rPr>
                <w:b/>
                <w:sz w:val="24"/>
                <w:szCs w:val="24"/>
              </w:rPr>
              <w:t>Этап разработки</w:t>
            </w:r>
          </w:p>
        </w:tc>
        <w:tc>
          <w:tcPr>
            <w:tcW w:w="4678" w:type="dxa"/>
          </w:tcPr>
          <w:p w:rsidR="00F36336" w:rsidRPr="002C4B12" w:rsidRDefault="00F36336" w:rsidP="002C4B12">
            <w:pPr>
              <w:spacing w:line="360" w:lineRule="auto"/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A75C92" w:rsidRPr="002C4B12" w:rsidRDefault="00A75C92" w:rsidP="002C4B12">
            <w:pPr>
              <w:spacing w:line="360" w:lineRule="auto"/>
              <w:ind w:firstLine="567"/>
              <w:jc w:val="center"/>
              <w:rPr>
                <w:b/>
                <w:sz w:val="24"/>
                <w:szCs w:val="24"/>
              </w:rPr>
            </w:pPr>
            <w:r w:rsidRPr="002C4B12">
              <w:rPr>
                <w:b/>
                <w:sz w:val="24"/>
                <w:szCs w:val="24"/>
              </w:rPr>
              <w:t>Характеристика</w:t>
            </w:r>
          </w:p>
        </w:tc>
        <w:tc>
          <w:tcPr>
            <w:tcW w:w="2375" w:type="dxa"/>
          </w:tcPr>
          <w:p w:rsidR="00F36336" w:rsidRPr="002C4B12" w:rsidRDefault="00F36336" w:rsidP="002C4B12">
            <w:pPr>
              <w:spacing w:line="360" w:lineRule="auto"/>
              <w:ind w:firstLine="567"/>
              <w:rPr>
                <w:b/>
                <w:sz w:val="24"/>
                <w:szCs w:val="24"/>
              </w:rPr>
            </w:pPr>
          </w:p>
          <w:p w:rsidR="00A75C92" w:rsidRPr="002C4B12" w:rsidRDefault="00A75C92" w:rsidP="002C4B12">
            <w:pPr>
              <w:spacing w:line="360" w:lineRule="auto"/>
              <w:ind w:firstLine="567"/>
              <w:rPr>
                <w:b/>
                <w:sz w:val="24"/>
                <w:szCs w:val="24"/>
              </w:rPr>
            </w:pPr>
            <w:r w:rsidRPr="002C4B12">
              <w:rPr>
                <w:b/>
                <w:sz w:val="24"/>
                <w:szCs w:val="24"/>
              </w:rPr>
              <w:t>Трудоемкость</w:t>
            </w:r>
            <w:r w:rsidR="00F36336" w:rsidRPr="002C4B12">
              <w:rPr>
                <w:b/>
                <w:sz w:val="24"/>
                <w:szCs w:val="24"/>
              </w:rPr>
              <w:t>,</w:t>
            </w:r>
            <w:r w:rsidRPr="002C4B12">
              <w:rPr>
                <w:b/>
                <w:sz w:val="24"/>
                <w:szCs w:val="24"/>
              </w:rPr>
              <w:t xml:space="preserve"> час.</w:t>
            </w:r>
          </w:p>
        </w:tc>
      </w:tr>
      <w:tr w:rsidR="00A75C92" w:rsidRPr="002C4B12" w:rsidTr="00F36336">
        <w:trPr>
          <w:trHeight w:val="858"/>
        </w:trPr>
        <w:tc>
          <w:tcPr>
            <w:tcW w:w="2518" w:type="dxa"/>
          </w:tcPr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A75C92" w:rsidRPr="002C4B12" w:rsidRDefault="00A75C92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  <w:r w:rsidRPr="002C4B12">
              <w:rPr>
                <w:b/>
                <w:sz w:val="24"/>
                <w:szCs w:val="24"/>
              </w:rPr>
              <w:t>Постановка задачи</w:t>
            </w:r>
          </w:p>
        </w:tc>
        <w:tc>
          <w:tcPr>
            <w:tcW w:w="4678" w:type="dxa"/>
          </w:tcPr>
          <w:p w:rsidR="00A75C92" w:rsidRPr="002C4B12" w:rsidRDefault="00A75C92" w:rsidP="002C4B12">
            <w:pPr>
              <w:spacing w:line="276" w:lineRule="auto"/>
              <w:ind w:firstLine="567"/>
              <w:rPr>
                <w:sz w:val="24"/>
                <w:szCs w:val="24"/>
              </w:rPr>
            </w:pPr>
            <w:proofErr w:type="spellStart"/>
            <w:r w:rsidRPr="002C4B12">
              <w:rPr>
                <w:sz w:val="24"/>
                <w:szCs w:val="24"/>
              </w:rPr>
              <w:t>Предпроектное</w:t>
            </w:r>
            <w:proofErr w:type="spellEnd"/>
            <w:r w:rsidRPr="002C4B12">
              <w:rPr>
                <w:sz w:val="24"/>
                <w:szCs w:val="24"/>
              </w:rPr>
              <w:t xml:space="preserve"> </w:t>
            </w:r>
            <w:r w:rsidR="00F36336" w:rsidRPr="002C4B12">
              <w:rPr>
                <w:sz w:val="24"/>
                <w:szCs w:val="24"/>
              </w:rPr>
              <w:t>исследование</w:t>
            </w:r>
            <w:r w:rsidRPr="002C4B12">
              <w:rPr>
                <w:sz w:val="24"/>
                <w:szCs w:val="24"/>
              </w:rPr>
              <w:t>.</w:t>
            </w:r>
          </w:p>
          <w:p w:rsidR="00A75C92" w:rsidRPr="002C4B12" w:rsidRDefault="00A75C92" w:rsidP="002C4B12">
            <w:pPr>
              <w:spacing w:line="276" w:lineRule="auto"/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Разработка, согласование и утверждение технико-экономического обоснования.</w:t>
            </w:r>
          </w:p>
        </w:tc>
        <w:tc>
          <w:tcPr>
            <w:tcW w:w="2375" w:type="dxa"/>
          </w:tcPr>
          <w:p w:rsidR="00A75C92" w:rsidRPr="002C4B12" w:rsidRDefault="00A75C92" w:rsidP="002C4B12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15</w:t>
            </w:r>
          </w:p>
        </w:tc>
      </w:tr>
      <w:tr w:rsidR="00A75C92" w:rsidRPr="002C4B12" w:rsidTr="00F36336">
        <w:tc>
          <w:tcPr>
            <w:tcW w:w="2518" w:type="dxa"/>
          </w:tcPr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A75C92" w:rsidRPr="002C4B12" w:rsidRDefault="00A75C92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  <w:r w:rsidRPr="002C4B12">
              <w:rPr>
                <w:b/>
                <w:sz w:val="24"/>
                <w:szCs w:val="24"/>
              </w:rPr>
              <w:t>Составление технического проекта</w:t>
            </w:r>
          </w:p>
        </w:tc>
        <w:tc>
          <w:tcPr>
            <w:tcW w:w="4678" w:type="dxa"/>
          </w:tcPr>
          <w:p w:rsidR="00A75C92" w:rsidRPr="002C4B12" w:rsidRDefault="00A75C92" w:rsidP="002C4B12">
            <w:pPr>
              <w:spacing w:line="360" w:lineRule="auto"/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 xml:space="preserve">Уточнение структуры и формы представления входных и выходных данных. </w:t>
            </w:r>
            <w:r w:rsidR="00F36336" w:rsidRPr="002C4B12">
              <w:rPr>
                <w:sz w:val="24"/>
                <w:szCs w:val="24"/>
              </w:rPr>
              <w:t>Написание технического задания. Проектирование</w:t>
            </w:r>
            <w:r w:rsidRPr="002C4B12">
              <w:rPr>
                <w:sz w:val="24"/>
                <w:szCs w:val="24"/>
              </w:rPr>
              <w:t xml:space="preserve"> </w:t>
            </w:r>
            <w:r w:rsidR="00F36336" w:rsidRPr="002C4B12">
              <w:rPr>
                <w:sz w:val="24"/>
                <w:szCs w:val="24"/>
              </w:rPr>
              <w:t>автоматизированной информационной системы.</w:t>
            </w:r>
          </w:p>
        </w:tc>
        <w:tc>
          <w:tcPr>
            <w:tcW w:w="2375" w:type="dxa"/>
          </w:tcPr>
          <w:p w:rsidR="00A75C92" w:rsidRPr="002C4B12" w:rsidRDefault="00F36336" w:rsidP="002C4B12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30</w:t>
            </w:r>
          </w:p>
        </w:tc>
      </w:tr>
      <w:tr w:rsidR="00A75C92" w:rsidRPr="002C4B12" w:rsidTr="00F36336">
        <w:tc>
          <w:tcPr>
            <w:tcW w:w="2518" w:type="dxa"/>
          </w:tcPr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A75C92" w:rsidRPr="002C4B12" w:rsidRDefault="00A75C92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  <w:r w:rsidRPr="002C4B12">
              <w:rPr>
                <w:b/>
                <w:sz w:val="24"/>
                <w:szCs w:val="24"/>
              </w:rPr>
              <w:t>Составление рабочего проекта</w:t>
            </w:r>
          </w:p>
        </w:tc>
        <w:tc>
          <w:tcPr>
            <w:tcW w:w="4678" w:type="dxa"/>
          </w:tcPr>
          <w:p w:rsidR="00A75C92" w:rsidRPr="002C4B12" w:rsidRDefault="00F36336" w:rsidP="002C4B12">
            <w:pPr>
              <w:spacing w:line="360" w:lineRule="auto"/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 xml:space="preserve">Разработка автоматизированной информационной системы, первичная отладка, тестирование, </w:t>
            </w:r>
            <w:r w:rsidR="00A75C92" w:rsidRPr="002C4B12">
              <w:rPr>
                <w:sz w:val="24"/>
                <w:szCs w:val="24"/>
              </w:rPr>
              <w:t>корректировка программы.</w:t>
            </w:r>
          </w:p>
        </w:tc>
        <w:tc>
          <w:tcPr>
            <w:tcW w:w="2375" w:type="dxa"/>
          </w:tcPr>
          <w:p w:rsidR="00A75C92" w:rsidRPr="002C4B12" w:rsidRDefault="00F36336" w:rsidP="002C4B12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35</w:t>
            </w:r>
          </w:p>
        </w:tc>
      </w:tr>
      <w:tr w:rsidR="00A75C92" w:rsidRPr="002C4B12" w:rsidTr="00F36336">
        <w:tc>
          <w:tcPr>
            <w:tcW w:w="2518" w:type="dxa"/>
          </w:tcPr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A75C92" w:rsidRPr="002C4B12" w:rsidRDefault="00A75C92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  <w:r w:rsidRPr="002C4B12">
              <w:rPr>
                <w:b/>
                <w:sz w:val="24"/>
                <w:szCs w:val="24"/>
              </w:rPr>
              <w:t>Документация и внедрение</w:t>
            </w:r>
          </w:p>
        </w:tc>
        <w:tc>
          <w:tcPr>
            <w:tcW w:w="4678" w:type="dxa"/>
          </w:tcPr>
          <w:p w:rsidR="00A75C92" w:rsidRPr="002C4B12" w:rsidRDefault="00A75C92" w:rsidP="002C4B12">
            <w:pPr>
              <w:spacing w:line="360" w:lineRule="auto"/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Разработка документации</w:t>
            </w:r>
            <w:r w:rsidR="00F36336" w:rsidRPr="002C4B12">
              <w:rPr>
                <w:sz w:val="24"/>
                <w:szCs w:val="24"/>
              </w:rPr>
              <w:t xml:space="preserve"> – описание теоретической и практической частей</w:t>
            </w:r>
            <w:r w:rsidRPr="002C4B12">
              <w:rPr>
                <w:sz w:val="24"/>
                <w:szCs w:val="24"/>
              </w:rPr>
              <w:t>.</w:t>
            </w:r>
          </w:p>
          <w:p w:rsidR="00A75C92" w:rsidRPr="002C4B12" w:rsidRDefault="00F36336" w:rsidP="002C4B12">
            <w:pPr>
              <w:spacing w:line="360" w:lineRule="auto"/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Анализ проделанной работы.</w:t>
            </w:r>
          </w:p>
        </w:tc>
        <w:tc>
          <w:tcPr>
            <w:tcW w:w="2375" w:type="dxa"/>
          </w:tcPr>
          <w:p w:rsidR="00A75C92" w:rsidRPr="002C4B12" w:rsidRDefault="00A75C92" w:rsidP="002C4B12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30</w:t>
            </w:r>
          </w:p>
        </w:tc>
      </w:tr>
      <w:tr w:rsidR="00A75C92" w:rsidRPr="002C4B12" w:rsidTr="00F36336">
        <w:tc>
          <w:tcPr>
            <w:tcW w:w="2518" w:type="dxa"/>
          </w:tcPr>
          <w:p w:rsidR="00F36336" w:rsidRPr="002C4B12" w:rsidRDefault="00F36336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</w:p>
          <w:p w:rsidR="00A75C92" w:rsidRPr="002C4B12" w:rsidRDefault="00A75C92" w:rsidP="002C4B12">
            <w:pPr>
              <w:ind w:firstLine="567"/>
              <w:jc w:val="center"/>
              <w:rPr>
                <w:b/>
                <w:sz w:val="24"/>
                <w:szCs w:val="24"/>
              </w:rPr>
            </w:pPr>
            <w:r w:rsidRPr="002C4B12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4678" w:type="dxa"/>
          </w:tcPr>
          <w:p w:rsidR="00A75C92" w:rsidRPr="002C4B12" w:rsidRDefault="00A75C92" w:rsidP="002C4B12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</w:p>
        </w:tc>
        <w:tc>
          <w:tcPr>
            <w:tcW w:w="2375" w:type="dxa"/>
          </w:tcPr>
          <w:p w:rsidR="00A75C92" w:rsidRPr="002C4B12" w:rsidRDefault="00A75C92" w:rsidP="002C4B12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1</w:t>
            </w:r>
            <w:r w:rsidR="00081D12" w:rsidRPr="002C4B12">
              <w:rPr>
                <w:sz w:val="24"/>
                <w:szCs w:val="24"/>
              </w:rPr>
              <w:t>1</w:t>
            </w:r>
            <w:r w:rsidRPr="002C4B12">
              <w:rPr>
                <w:sz w:val="24"/>
                <w:szCs w:val="24"/>
              </w:rPr>
              <w:t>0 часов</w:t>
            </w:r>
          </w:p>
          <w:p w:rsidR="00A75C92" w:rsidRPr="002C4B12" w:rsidRDefault="00A75C92" w:rsidP="002C4B12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</w:p>
        </w:tc>
      </w:tr>
    </w:tbl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012095" w:rsidRDefault="00012095" w:rsidP="00012095"/>
    <w:p w:rsidR="0025393C" w:rsidRPr="002C4B12" w:rsidRDefault="00012095" w:rsidP="00012095">
      <w:pPr>
        <w:pStyle w:val="1"/>
        <w:ind w:firstLine="567"/>
      </w:pPr>
      <w:bookmarkStart w:id="10" w:name="_Toc312246843"/>
      <w:r>
        <w:lastRenderedPageBreak/>
        <w:t xml:space="preserve">2. </w:t>
      </w:r>
      <w:r w:rsidR="0001741B" w:rsidRPr="002C4B12">
        <w:t>Проектная</w:t>
      </w:r>
      <w:r w:rsidR="00512EDF" w:rsidRPr="002C4B12">
        <w:t xml:space="preserve"> </w:t>
      </w:r>
      <w:r w:rsidR="0001741B" w:rsidRPr="002C4B12">
        <w:t>часть</w:t>
      </w:r>
      <w:bookmarkEnd w:id="10"/>
    </w:p>
    <w:p w:rsidR="0001741B" w:rsidRDefault="00012095" w:rsidP="00012095">
      <w:pPr>
        <w:pStyle w:val="1"/>
        <w:ind w:firstLine="567"/>
      </w:pPr>
      <w:bookmarkStart w:id="11" w:name="_Toc312246844"/>
      <w:r>
        <w:t xml:space="preserve">2.1. </w:t>
      </w:r>
      <w:r w:rsidR="0001741B" w:rsidRPr="002C4B12">
        <w:t>Постановка задачи</w:t>
      </w:r>
      <w:bookmarkEnd w:id="11"/>
    </w:p>
    <w:p w:rsidR="00012095" w:rsidRPr="00012095" w:rsidRDefault="00012095" w:rsidP="00012095">
      <w:pPr>
        <w:ind w:firstLine="567"/>
      </w:pPr>
    </w:p>
    <w:p w:rsidR="0001741B" w:rsidRPr="002C4B12" w:rsidRDefault="0001741B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 xml:space="preserve">Необходимо разработать </w:t>
      </w:r>
      <w:r w:rsidR="00857F9A" w:rsidRPr="002C4B12">
        <w:rPr>
          <w:sz w:val="28"/>
          <w:szCs w:val="28"/>
        </w:rPr>
        <w:t xml:space="preserve">автоматизированную </w:t>
      </w:r>
      <w:r w:rsidRPr="002C4B12">
        <w:rPr>
          <w:sz w:val="28"/>
          <w:szCs w:val="28"/>
        </w:rPr>
        <w:t>информационную систему для расчет</w:t>
      </w:r>
      <w:r w:rsidR="00857F9A" w:rsidRPr="002C4B12">
        <w:rPr>
          <w:sz w:val="28"/>
          <w:szCs w:val="28"/>
        </w:rPr>
        <w:t xml:space="preserve">а транспортного налога учитывая, </w:t>
      </w:r>
      <w:proofErr w:type="gramStart"/>
      <w:r w:rsidR="00857F9A" w:rsidRPr="002C4B12">
        <w:rPr>
          <w:sz w:val="28"/>
          <w:szCs w:val="28"/>
        </w:rPr>
        <w:t>то</w:t>
      </w:r>
      <w:proofErr w:type="gramEnd"/>
      <w:r w:rsidR="00857F9A" w:rsidRPr="002C4B12">
        <w:rPr>
          <w:sz w:val="28"/>
          <w:szCs w:val="28"/>
        </w:rPr>
        <w:t xml:space="preserve"> что ор</w:t>
      </w:r>
      <w:r w:rsidR="00017399" w:rsidRPr="002C4B12">
        <w:rPr>
          <w:sz w:val="28"/>
          <w:szCs w:val="28"/>
        </w:rPr>
        <w:t xml:space="preserve">ганизация находится в г. Москве. Руководствоваться необходимо НК РФ </w:t>
      </w:r>
      <w:hyperlink r:id="rId15" w:history="1">
        <w:r w:rsidR="00017399" w:rsidRPr="002C4B12">
          <w:rPr>
            <w:rStyle w:val="a8"/>
            <w:sz w:val="28"/>
            <w:szCs w:val="28"/>
          </w:rPr>
          <w:t xml:space="preserve">и </w:t>
        </w:r>
        <w:r w:rsidR="00017399" w:rsidRPr="002C4B12">
          <w:rPr>
            <w:rStyle w:val="a8"/>
            <w:sz w:val="28"/>
            <w:szCs w:val="28"/>
            <w:shd w:val="clear" w:color="auto" w:fill="FFFFFF"/>
          </w:rPr>
          <w:t>законом города Москвы о транспортном налоге</w:t>
        </w:r>
        <w:r w:rsidRPr="002C4B12">
          <w:rPr>
            <w:rStyle w:val="a8"/>
            <w:sz w:val="28"/>
            <w:szCs w:val="28"/>
          </w:rPr>
          <w:t>.</w:t>
        </w:r>
      </w:hyperlink>
      <w:r w:rsidRPr="002C4B12">
        <w:rPr>
          <w:color w:val="FF0000"/>
          <w:sz w:val="28"/>
          <w:szCs w:val="28"/>
        </w:rPr>
        <w:t xml:space="preserve"> </w:t>
      </w:r>
    </w:p>
    <w:p w:rsidR="0001741B" w:rsidRPr="002C4B12" w:rsidRDefault="0001741B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 xml:space="preserve">Разработать </w:t>
      </w:r>
      <w:r w:rsidR="00B27669" w:rsidRPr="002C4B12">
        <w:rPr>
          <w:sz w:val="28"/>
          <w:szCs w:val="28"/>
        </w:rPr>
        <w:t>автоматизированную систему</w:t>
      </w:r>
      <w:r w:rsidRPr="002C4B12">
        <w:rPr>
          <w:sz w:val="28"/>
          <w:szCs w:val="28"/>
        </w:rPr>
        <w:t xml:space="preserve"> </w:t>
      </w:r>
      <w:r w:rsidR="00A2395C" w:rsidRPr="002C4B12">
        <w:rPr>
          <w:sz w:val="28"/>
          <w:szCs w:val="28"/>
        </w:rPr>
        <w:t>«Автоматизация расчета транспортного налога</w:t>
      </w:r>
      <w:r w:rsidR="00017399" w:rsidRPr="002C4B12">
        <w:rPr>
          <w:sz w:val="28"/>
          <w:szCs w:val="28"/>
        </w:rPr>
        <w:t xml:space="preserve"> для организации</w:t>
      </w:r>
      <w:r w:rsidR="00A2395C" w:rsidRPr="002C4B12">
        <w:rPr>
          <w:sz w:val="28"/>
          <w:szCs w:val="28"/>
        </w:rPr>
        <w:t>»</w:t>
      </w:r>
      <w:r w:rsidRPr="002C4B12">
        <w:rPr>
          <w:sz w:val="28"/>
          <w:szCs w:val="28"/>
        </w:rPr>
        <w:t>, котор</w:t>
      </w:r>
      <w:r w:rsidR="00B27669" w:rsidRPr="002C4B12">
        <w:rPr>
          <w:sz w:val="28"/>
          <w:szCs w:val="28"/>
        </w:rPr>
        <w:t>ая</w:t>
      </w:r>
      <w:r w:rsidRPr="002C4B12">
        <w:rPr>
          <w:sz w:val="28"/>
          <w:szCs w:val="28"/>
        </w:rPr>
        <w:t xml:space="preserve"> позволит выводить на экран и принтер информацию об уплате транспортного налога, осуществлять хранение на жестком диске информации</w:t>
      </w:r>
      <w:r w:rsidR="002D02A9" w:rsidRPr="002C4B12">
        <w:rPr>
          <w:sz w:val="28"/>
          <w:szCs w:val="28"/>
        </w:rPr>
        <w:t xml:space="preserve"> о транспорте</w:t>
      </w:r>
      <w:r w:rsidRPr="002C4B12">
        <w:rPr>
          <w:sz w:val="28"/>
          <w:szCs w:val="28"/>
        </w:rPr>
        <w:t xml:space="preserve">, редактировать неверно введенные данные, производить поиск данных по различным критериям, а так же выводить на печать </w:t>
      </w:r>
      <w:r w:rsidR="002D02A9" w:rsidRPr="002C4B12">
        <w:rPr>
          <w:sz w:val="28"/>
          <w:szCs w:val="28"/>
        </w:rPr>
        <w:t>декларацию</w:t>
      </w:r>
      <w:r w:rsidRPr="002C4B12">
        <w:rPr>
          <w:sz w:val="28"/>
          <w:szCs w:val="28"/>
        </w:rPr>
        <w:t>.</w:t>
      </w:r>
    </w:p>
    <w:p w:rsidR="0001741B" w:rsidRPr="002C4B12" w:rsidRDefault="0001741B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 xml:space="preserve">С помощью этой </w:t>
      </w:r>
      <w:r w:rsidR="00B27669" w:rsidRPr="002C4B12">
        <w:rPr>
          <w:sz w:val="28"/>
          <w:szCs w:val="28"/>
        </w:rPr>
        <w:t>системы</w:t>
      </w:r>
      <w:r w:rsidRPr="002C4B12">
        <w:rPr>
          <w:sz w:val="28"/>
          <w:szCs w:val="28"/>
        </w:rPr>
        <w:t xml:space="preserve"> </w:t>
      </w:r>
      <w:r w:rsidR="002D02A9" w:rsidRPr="002C4B12">
        <w:rPr>
          <w:sz w:val="28"/>
          <w:szCs w:val="28"/>
        </w:rPr>
        <w:t>сотрудник организации (бухгалтер) анализирует и контролирует информацию</w:t>
      </w:r>
      <w:r w:rsidRPr="002C4B12">
        <w:rPr>
          <w:sz w:val="28"/>
          <w:szCs w:val="28"/>
        </w:rPr>
        <w:t>, которая связана с уплатой налога за автотранспорт.</w:t>
      </w:r>
      <w:r w:rsidR="00B24A1D" w:rsidRPr="002C4B12">
        <w:rPr>
          <w:sz w:val="28"/>
          <w:szCs w:val="28"/>
        </w:rPr>
        <w:t xml:space="preserve"> </w:t>
      </w:r>
    </w:p>
    <w:p w:rsidR="00170C48" w:rsidRPr="002C4B12" w:rsidRDefault="00170C48" w:rsidP="002C4B12">
      <w:pPr>
        <w:ind w:firstLine="567"/>
        <w:jc w:val="both"/>
        <w:rPr>
          <w:sz w:val="22"/>
        </w:rPr>
      </w:pPr>
    </w:p>
    <w:p w:rsidR="00170C48" w:rsidRPr="002C4B12" w:rsidRDefault="00170C48" w:rsidP="00012095">
      <w:pPr>
        <w:spacing w:line="360" w:lineRule="auto"/>
        <w:ind w:firstLine="567"/>
        <w:rPr>
          <w:b/>
          <w:sz w:val="24"/>
          <w:szCs w:val="24"/>
        </w:rPr>
      </w:pPr>
      <w:r w:rsidRPr="002C4B12">
        <w:rPr>
          <w:b/>
          <w:sz w:val="24"/>
          <w:szCs w:val="24"/>
        </w:rPr>
        <w:t>Система обозначений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proofErr w:type="spellStart"/>
      <w:r w:rsidRPr="002C4B12">
        <w:rPr>
          <w:sz w:val="24"/>
          <w:szCs w:val="24"/>
        </w:rPr>
        <w:t>НБтр</w:t>
      </w:r>
      <w:proofErr w:type="spellEnd"/>
      <w:r w:rsidRPr="002C4B12">
        <w:rPr>
          <w:sz w:val="24"/>
          <w:szCs w:val="24"/>
        </w:rPr>
        <w:t xml:space="preserve"> – налоговая база транспортного налога [</w:t>
      </w:r>
      <w:proofErr w:type="spellStart"/>
      <w:r w:rsidRPr="002C4B12">
        <w:rPr>
          <w:sz w:val="24"/>
          <w:szCs w:val="24"/>
        </w:rPr>
        <w:t>л.</w:t>
      </w:r>
      <w:proofErr w:type="gramStart"/>
      <w:r w:rsidRPr="002C4B12">
        <w:rPr>
          <w:sz w:val="24"/>
          <w:szCs w:val="24"/>
        </w:rPr>
        <w:t>с</w:t>
      </w:r>
      <w:proofErr w:type="spellEnd"/>
      <w:proofErr w:type="gramEnd"/>
      <w:r w:rsidRPr="002C4B12">
        <w:rPr>
          <w:sz w:val="24"/>
          <w:szCs w:val="24"/>
        </w:rPr>
        <w:t>.]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proofErr w:type="spellStart"/>
      <w:r w:rsidRPr="002C4B12">
        <w:rPr>
          <w:sz w:val="24"/>
          <w:szCs w:val="24"/>
        </w:rPr>
        <w:t>Нтр</w:t>
      </w:r>
      <w:proofErr w:type="spellEnd"/>
      <w:r w:rsidRPr="002C4B12">
        <w:rPr>
          <w:sz w:val="24"/>
          <w:szCs w:val="24"/>
        </w:rPr>
        <w:t xml:space="preserve"> – налог транспортный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  <w:lang w:val="en-US"/>
        </w:rPr>
        <w:t>S</w:t>
      </w:r>
      <w:r w:rsidRPr="002C4B12">
        <w:rPr>
          <w:sz w:val="24"/>
          <w:szCs w:val="24"/>
        </w:rPr>
        <w:t xml:space="preserve"> – </w:t>
      </w:r>
      <w:proofErr w:type="gramStart"/>
      <w:r w:rsidRPr="002C4B12">
        <w:rPr>
          <w:sz w:val="24"/>
          <w:szCs w:val="24"/>
        </w:rPr>
        <w:t>ставка</w:t>
      </w:r>
      <w:proofErr w:type="gramEnd"/>
      <w:r w:rsidRPr="002C4B12">
        <w:rPr>
          <w:sz w:val="24"/>
          <w:szCs w:val="24"/>
        </w:rPr>
        <w:t xml:space="preserve"> </w:t>
      </w:r>
      <w:r w:rsidRPr="002C4B12">
        <w:rPr>
          <w:sz w:val="24"/>
          <w:szCs w:val="24"/>
          <w:lang w:val="en-US"/>
        </w:rPr>
        <w:t>j</w:t>
      </w:r>
      <w:r w:rsidRPr="002C4B12">
        <w:rPr>
          <w:sz w:val="24"/>
          <w:szCs w:val="24"/>
        </w:rPr>
        <w:t xml:space="preserve"> - вида транспортного средства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НБ</w:t>
      </w:r>
      <w:proofErr w:type="spellStart"/>
      <w:proofErr w:type="gramStart"/>
      <w:r w:rsidRPr="002C4B12">
        <w:rPr>
          <w:sz w:val="24"/>
          <w:szCs w:val="24"/>
          <w:lang w:val="en-US"/>
        </w:rPr>
        <w:t>ji</w:t>
      </w:r>
      <w:proofErr w:type="spellEnd"/>
      <w:proofErr w:type="gramEnd"/>
      <w:r w:rsidRPr="002C4B12">
        <w:rPr>
          <w:sz w:val="24"/>
          <w:szCs w:val="24"/>
        </w:rPr>
        <w:t xml:space="preserve"> налоговая база </w:t>
      </w:r>
      <w:proofErr w:type="spellStart"/>
      <w:r w:rsidRPr="002C4B12">
        <w:rPr>
          <w:sz w:val="24"/>
          <w:szCs w:val="24"/>
          <w:lang w:val="en-US"/>
        </w:rPr>
        <w:t>i</w:t>
      </w:r>
      <w:proofErr w:type="spellEnd"/>
      <w:r w:rsidRPr="002C4B12">
        <w:rPr>
          <w:sz w:val="24"/>
          <w:szCs w:val="24"/>
        </w:rPr>
        <w:t xml:space="preserve">-класса </w:t>
      </w:r>
      <w:r w:rsidRPr="002C4B12">
        <w:rPr>
          <w:sz w:val="24"/>
          <w:szCs w:val="24"/>
          <w:lang w:val="en-US"/>
        </w:rPr>
        <w:t>j</w:t>
      </w:r>
      <w:r w:rsidRPr="002C4B12">
        <w:rPr>
          <w:sz w:val="24"/>
          <w:szCs w:val="24"/>
        </w:rPr>
        <w:t xml:space="preserve">-вида транспортного средства 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  <w:lang w:val="en-US"/>
        </w:rPr>
        <w:t>M</w:t>
      </w:r>
      <w:r w:rsidRPr="002C4B12">
        <w:rPr>
          <w:sz w:val="24"/>
          <w:szCs w:val="24"/>
        </w:rPr>
        <w:t xml:space="preserve"> – </w:t>
      </w:r>
      <w:proofErr w:type="gramStart"/>
      <w:r w:rsidRPr="002C4B12">
        <w:rPr>
          <w:sz w:val="24"/>
          <w:szCs w:val="24"/>
        </w:rPr>
        <w:t>количество</w:t>
      </w:r>
      <w:proofErr w:type="gramEnd"/>
      <w:r w:rsidRPr="002C4B12">
        <w:rPr>
          <w:sz w:val="24"/>
          <w:szCs w:val="24"/>
        </w:rPr>
        <w:t xml:space="preserve"> видов транспортных средств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К.О. – коммерческие организации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Л.С. –лошадиные  силы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НС – налоговая ставка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b/>
          <w:sz w:val="24"/>
          <w:szCs w:val="24"/>
        </w:rPr>
      </w:pPr>
    </w:p>
    <w:p w:rsidR="00170C48" w:rsidRPr="002C4B12" w:rsidRDefault="00170C48" w:rsidP="00012095">
      <w:pPr>
        <w:spacing w:line="360" w:lineRule="auto"/>
        <w:ind w:firstLine="567"/>
        <w:rPr>
          <w:b/>
          <w:sz w:val="24"/>
          <w:szCs w:val="24"/>
        </w:rPr>
      </w:pPr>
      <w:r w:rsidRPr="002C4B12">
        <w:rPr>
          <w:b/>
          <w:sz w:val="24"/>
          <w:szCs w:val="24"/>
        </w:rPr>
        <w:t>Формализация расчета транспортного налога</w:t>
      </w:r>
    </w:p>
    <w:p w:rsidR="00170C48" w:rsidRPr="002C4B12" w:rsidRDefault="00170C48" w:rsidP="00012095">
      <w:pPr>
        <w:spacing w:line="360" w:lineRule="auto"/>
        <w:ind w:firstLine="567"/>
        <w:jc w:val="center"/>
        <w:rPr>
          <w:b/>
          <w:sz w:val="24"/>
          <w:szCs w:val="24"/>
        </w:rPr>
      </w:pP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 xml:space="preserve">1.Расчет налоговой базы </w:t>
      </w:r>
      <w:r w:rsidRPr="002C4B12">
        <w:rPr>
          <w:sz w:val="24"/>
          <w:szCs w:val="24"/>
          <w:lang w:val="en-US"/>
        </w:rPr>
        <w:t>j</w:t>
      </w:r>
      <w:r w:rsidRPr="002C4B12">
        <w:rPr>
          <w:sz w:val="24"/>
          <w:szCs w:val="24"/>
        </w:rPr>
        <w:t>-вида т/</w:t>
      </w:r>
      <w:proofErr w:type="gramStart"/>
      <w:r w:rsidRPr="002C4B12">
        <w:rPr>
          <w:sz w:val="24"/>
          <w:szCs w:val="24"/>
        </w:rPr>
        <w:t>с</w:t>
      </w:r>
      <w:proofErr w:type="gramEnd"/>
      <w:r w:rsidRPr="002C4B12">
        <w:rPr>
          <w:sz w:val="24"/>
          <w:szCs w:val="24"/>
        </w:rPr>
        <w:t xml:space="preserve"> для НТР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proofErr w:type="spellStart"/>
      <w:r w:rsidRPr="002C4B12">
        <w:rPr>
          <w:sz w:val="24"/>
          <w:szCs w:val="24"/>
        </w:rPr>
        <w:t>НБтр</w:t>
      </w:r>
      <w:proofErr w:type="spellEnd"/>
      <w:r w:rsidRPr="002C4B12">
        <w:rPr>
          <w:sz w:val="24"/>
          <w:szCs w:val="24"/>
        </w:rPr>
        <w:t xml:space="preserve"> </w:t>
      </w:r>
      <w:r w:rsidRPr="002C4B12">
        <w:rPr>
          <w:sz w:val="24"/>
          <w:szCs w:val="24"/>
          <w:lang w:val="en-US"/>
        </w:rPr>
        <w:t>j</w:t>
      </w:r>
      <w:r w:rsidRPr="002C4B12">
        <w:rPr>
          <w:sz w:val="24"/>
          <w:szCs w:val="24"/>
        </w:rPr>
        <w:t xml:space="preserve"> = </w:t>
      </w:r>
      <m:oMath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i</m:t>
            </m:r>
          </m:sub>
          <m:sup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</m:sup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KTij</m:t>
            </m:r>
          </m:e>
        </m:nary>
      </m:oMath>
      <w:r w:rsidRPr="002C4B12">
        <w:rPr>
          <w:sz w:val="24"/>
          <w:szCs w:val="24"/>
        </w:rPr>
        <w:t xml:space="preserve"> [л</w:t>
      </w:r>
      <w:proofErr w:type="gramStart"/>
      <w:r w:rsidRPr="002C4B12">
        <w:rPr>
          <w:sz w:val="24"/>
          <w:szCs w:val="24"/>
        </w:rPr>
        <w:t>.с</w:t>
      </w:r>
      <w:proofErr w:type="gramEnd"/>
      <w:r w:rsidRPr="002C4B12">
        <w:rPr>
          <w:sz w:val="24"/>
          <w:szCs w:val="24"/>
        </w:rPr>
        <w:t>]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 xml:space="preserve">2.Рачет налога со всех </w:t>
      </w:r>
      <w:r w:rsidRPr="002C4B12">
        <w:rPr>
          <w:sz w:val="24"/>
          <w:szCs w:val="24"/>
          <w:lang w:val="en-US"/>
        </w:rPr>
        <w:t>M</w:t>
      </w:r>
      <w:r w:rsidRPr="002C4B12">
        <w:rPr>
          <w:sz w:val="24"/>
          <w:szCs w:val="24"/>
        </w:rPr>
        <w:t xml:space="preserve"> видов транспортных средств К.О (для организаций)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proofErr w:type="spellStart"/>
      <w:r w:rsidRPr="002C4B12">
        <w:rPr>
          <w:sz w:val="24"/>
          <w:szCs w:val="24"/>
        </w:rPr>
        <w:t>Нтр</w:t>
      </w:r>
      <w:proofErr w:type="spellEnd"/>
      <w:r w:rsidRPr="002C4B12">
        <w:rPr>
          <w:sz w:val="24"/>
          <w:szCs w:val="24"/>
        </w:rPr>
        <w:t xml:space="preserve"> = </w:t>
      </w:r>
      <m:oMath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w:rPr>
                <w:rFonts w:ascii="Cambria Math" w:hAnsi="Cambria Math"/>
                <w:sz w:val="24"/>
                <w:szCs w:val="24"/>
              </w:rPr>
              <m:t>j</m:t>
            </m:r>
          </m:sub>
          <m:sup>
            <m:r>
              <w:rPr>
                <w:rFonts w:ascii="Cambria Math" w:hAnsi="Cambria Math"/>
                <w:sz w:val="24"/>
                <w:szCs w:val="24"/>
                <w:lang w:val="en-US"/>
              </w:rPr>
              <m:t>M</m:t>
            </m:r>
          </m:sup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S</m:t>
            </m:r>
            <m:r>
              <w:rPr>
                <w:rFonts w:ascii="Cambria Math" w:hAnsi="Cambria Math"/>
                <w:sz w:val="24"/>
                <w:szCs w:val="24"/>
              </w:rPr>
              <m:t>j</m:t>
            </m:r>
            <m:r>
              <w:rPr>
                <w:rFonts w:ascii="Cambria Math"/>
                <w:sz w:val="24"/>
                <w:szCs w:val="24"/>
              </w:rPr>
              <m:t xml:space="preserve"> </m:t>
            </m:r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p>
              <m:e>
                <m:r>
                  <w:rPr>
                    <w:rFonts w:ascii="Cambria Math" w:hAnsi="Cambria Math"/>
                    <w:sz w:val="24"/>
                    <w:szCs w:val="24"/>
                  </w:rPr>
                  <m:t>KTij</m:t>
                </m:r>
                <m:r>
                  <w:rPr>
                    <w:rFonts w:ascii="Cambria Math"/>
                    <w:sz w:val="24"/>
                    <w:szCs w:val="24"/>
                  </w:rPr>
                  <m:t xml:space="preserve"> </m:t>
                </m:r>
              </m:e>
            </m:nary>
          </m:e>
        </m:nary>
      </m:oMath>
      <w:r w:rsidRPr="002C4B12">
        <w:rPr>
          <w:sz w:val="24"/>
          <w:szCs w:val="24"/>
        </w:rPr>
        <w:t>– авансовые платежи</w:t>
      </w:r>
    </w:p>
    <w:p w:rsidR="00170C48" w:rsidRPr="002C4B12" w:rsidRDefault="00170C4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lastRenderedPageBreak/>
        <w:t>3. Расчет налога авансовыми платежами (для организаций)</w:t>
      </w:r>
    </w:p>
    <w:p w:rsidR="00170C48" w:rsidRPr="002C4B12" w:rsidRDefault="00170C48" w:rsidP="00012095">
      <w:pPr>
        <w:spacing w:line="360" w:lineRule="auto"/>
        <w:ind w:left="708"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1й квартал = ¼ НБ * НС</w:t>
      </w:r>
    </w:p>
    <w:p w:rsidR="00170C48" w:rsidRPr="002C4B12" w:rsidRDefault="00170C48" w:rsidP="00012095">
      <w:pPr>
        <w:spacing w:line="360" w:lineRule="auto"/>
        <w:ind w:left="708"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2й квартал = ¼ НБ * НС</w:t>
      </w:r>
    </w:p>
    <w:p w:rsidR="00170C48" w:rsidRPr="002C4B12" w:rsidRDefault="00170C48" w:rsidP="00012095">
      <w:pPr>
        <w:spacing w:line="360" w:lineRule="auto"/>
        <w:ind w:left="708"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3й квартал = ¼ НБ * НС</w:t>
      </w:r>
    </w:p>
    <w:p w:rsidR="00170C48" w:rsidRPr="002C4B12" w:rsidRDefault="00170C48" w:rsidP="00012095">
      <w:pPr>
        <w:spacing w:line="360" w:lineRule="auto"/>
        <w:ind w:firstLine="567"/>
        <w:contextualSpacing/>
        <w:jc w:val="both"/>
        <w:rPr>
          <w:sz w:val="28"/>
          <w:szCs w:val="28"/>
        </w:rPr>
      </w:pPr>
    </w:p>
    <w:p w:rsidR="007F3F08" w:rsidRPr="002C4B12" w:rsidRDefault="00ED7A9B" w:rsidP="002C4B12">
      <w:pPr>
        <w:tabs>
          <w:tab w:val="left" w:pos="927"/>
        </w:tabs>
        <w:spacing w:line="360" w:lineRule="auto"/>
        <w:ind w:firstLine="567"/>
        <w:contextualSpacing/>
        <w:jc w:val="both"/>
        <w:rPr>
          <w:b/>
          <w:sz w:val="28"/>
          <w:szCs w:val="28"/>
        </w:rPr>
      </w:pPr>
      <w:r w:rsidRPr="002C4B12">
        <w:rPr>
          <w:b/>
          <w:sz w:val="28"/>
          <w:szCs w:val="28"/>
        </w:rPr>
        <w:t xml:space="preserve">Описание среды </w:t>
      </w:r>
      <w:r w:rsidR="00492C85" w:rsidRPr="002C4B12">
        <w:rPr>
          <w:b/>
          <w:sz w:val="28"/>
          <w:szCs w:val="28"/>
        </w:rPr>
        <w:t xml:space="preserve">автоматизации </w:t>
      </w:r>
      <w:r w:rsidR="007F3F08" w:rsidRPr="002C4B12">
        <w:rPr>
          <w:b/>
          <w:sz w:val="28"/>
          <w:szCs w:val="28"/>
        </w:rPr>
        <w:t>и требования</w:t>
      </w:r>
      <w:r w:rsidR="00492C85" w:rsidRPr="002C4B12">
        <w:rPr>
          <w:b/>
          <w:sz w:val="28"/>
          <w:szCs w:val="28"/>
        </w:rPr>
        <w:t xml:space="preserve"> к техническому и программному обеспечению</w:t>
      </w:r>
    </w:p>
    <w:p w:rsidR="00F6019C" w:rsidRPr="002C4B12" w:rsidRDefault="00F6019C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 xml:space="preserve">Автоматизация </w:t>
      </w:r>
      <w:r w:rsidR="00500BE3" w:rsidRPr="002C4B12">
        <w:rPr>
          <w:sz w:val="28"/>
          <w:szCs w:val="28"/>
        </w:rPr>
        <w:t>расчета транспортного налога</w:t>
      </w:r>
      <w:r w:rsidR="002D02A9" w:rsidRPr="002C4B12">
        <w:rPr>
          <w:sz w:val="28"/>
          <w:szCs w:val="28"/>
        </w:rPr>
        <w:t xml:space="preserve"> должна быть </w:t>
      </w:r>
      <w:r w:rsidR="00500BE3" w:rsidRPr="002C4B12">
        <w:rPr>
          <w:sz w:val="28"/>
          <w:szCs w:val="28"/>
        </w:rPr>
        <w:t xml:space="preserve">реализована с помощью программы </w:t>
      </w:r>
      <w:proofErr w:type="spellStart"/>
      <w:r w:rsidR="00500BE3" w:rsidRPr="002C4B12">
        <w:rPr>
          <w:sz w:val="28"/>
          <w:szCs w:val="28"/>
        </w:rPr>
        <w:t>Microsoft</w:t>
      </w:r>
      <w:proofErr w:type="spellEnd"/>
      <w:r w:rsidR="007406BB" w:rsidRPr="002C4B12">
        <w:rPr>
          <w:sz w:val="28"/>
          <w:szCs w:val="28"/>
        </w:rPr>
        <w:t xml:space="preserve"> </w:t>
      </w:r>
      <w:r w:rsidR="002D02A9" w:rsidRPr="002C4B12">
        <w:rPr>
          <w:sz w:val="28"/>
          <w:szCs w:val="28"/>
          <w:lang w:val="en-US"/>
        </w:rPr>
        <w:t>Access</w:t>
      </w:r>
      <w:r w:rsidR="00E72807" w:rsidRPr="002C4B12">
        <w:rPr>
          <w:sz w:val="28"/>
          <w:szCs w:val="28"/>
        </w:rPr>
        <w:t xml:space="preserve"> 2010</w:t>
      </w:r>
      <w:r w:rsidRPr="002C4B12">
        <w:rPr>
          <w:sz w:val="28"/>
          <w:szCs w:val="28"/>
        </w:rPr>
        <w:t>.</w:t>
      </w:r>
    </w:p>
    <w:p w:rsidR="007F3F08" w:rsidRPr="002C4B12" w:rsidRDefault="007F3F08" w:rsidP="002C4B12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Для работы программы</w:t>
      </w:r>
      <w:r w:rsidR="00C16D47" w:rsidRPr="002C4B12">
        <w:rPr>
          <w:sz w:val="28"/>
          <w:szCs w:val="28"/>
        </w:rPr>
        <w:t>,</w:t>
      </w:r>
      <w:r w:rsidRPr="002C4B12">
        <w:rPr>
          <w:sz w:val="28"/>
          <w:szCs w:val="28"/>
        </w:rPr>
        <w:t xml:space="preserve"> персональный компьютер пользователя должен отвечать требованиям необходимым для работы программного обеспечения указанного ниже.</w:t>
      </w:r>
    </w:p>
    <w:p w:rsidR="007F3F08" w:rsidRPr="002C4B12" w:rsidRDefault="007F3F08" w:rsidP="002C4B12">
      <w:pPr>
        <w:pStyle w:val="22"/>
        <w:spacing w:after="0" w:line="360" w:lineRule="auto"/>
        <w:ind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Для работы программы необходимо, чтобы на компьютере были установлены:</w:t>
      </w:r>
    </w:p>
    <w:p w:rsidR="007F3F08" w:rsidRPr="002C4B12" w:rsidRDefault="007F3F08" w:rsidP="002C4B12">
      <w:pPr>
        <w:numPr>
          <w:ilvl w:val="0"/>
          <w:numId w:val="7"/>
        </w:numPr>
        <w:tabs>
          <w:tab w:val="clear" w:pos="720"/>
          <w:tab w:val="num" w:pos="900"/>
        </w:tabs>
        <w:spacing w:line="360" w:lineRule="auto"/>
        <w:ind w:left="0" w:firstLine="567"/>
        <w:contextualSpacing/>
        <w:jc w:val="both"/>
        <w:rPr>
          <w:iCs/>
          <w:sz w:val="28"/>
          <w:szCs w:val="28"/>
        </w:rPr>
      </w:pPr>
      <w:r w:rsidRPr="002C4B12">
        <w:rPr>
          <w:sz w:val="28"/>
          <w:szCs w:val="28"/>
        </w:rPr>
        <w:t xml:space="preserve">Операционная система  - </w:t>
      </w:r>
      <w:r w:rsidRPr="002C4B12">
        <w:rPr>
          <w:sz w:val="28"/>
          <w:szCs w:val="28"/>
          <w:lang w:val="en-US"/>
        </w:rPr>
        <w:t>WINDOWS</w:t>
      </w:r>
      <w:r w:rsidRPr="002C4B12">
        <w:rPr>
          <w:sz w:val="28"/>
          <w:szCs w:val="28"/>
        </w:rPr>
        <w:t xml:space="preserve"> 2000</w:t>
      </w:r>
      <w:r w:rsidR="00C16D47" w:rsidRPr="002C4B12">
        <w:rPr>
          <w:sz w:val="28"/>
          <w:szCs w:val="28"/>
        </w:rPr>
        <w:t>/</w:t>
      </w:r>
      <w:r w:rsidRPr="002C4B12">
        <w:rPr>
          <w:sz w:val="28"/>
          <w:szCs w:val="28"/>
          <w:lang w:val="en-US"/>
        </w:rPr>
        <w:t>XP</w:t>
      </w:r>
      <w:r w:rsidR="00C16D47" w:rsidRPr="002C4B12">
        <w:rPr>
          <w:sz w:val="28"/>
          <w:szCs w:val="28"/>
        </w:rPr>
        <w:t>/</w:t>
      </w:r>
      <w:r w:rsidRPr="002C4B12">
        <w:rPr>
          <w:sz w:val="28"/>
          <w:szCs w:val="28"/>
          <w:lang w:val="en-US"/>
        </w:rPr>
        <w:t>VISTA</w:t>
      </w:r>
      <w:r w:rsidR="00C16D47" w:rsidRPr="002C4B12">
        <w:rPr>
          <w:sz w:val="28"/>
          <w:szCs w:val="28"/>
        </w:rPr>
        <w:t>/</w:t>
      </w:r>
      <w:r w:rsidRPr="002C4B12">
        <w:rPr>
          <w:sz w:val="28"/>
          <w:szCs w:val="28"/>
        </w:rPr>
        <w:t>7;</w:t>
      </w:r>
    </w:p>
    <w:p w:rsidR="007F3F08" w:rsidRPr="002C4B12" w:rsidRDefault="007F3F08" w:rsidP="002C4B12">
      <w:pPr>
        <w:numPr>
          <w:ilvl w:val="0"/>
          <w:numId w:val="7"/>
        </w:numPr>
        <w:tabs>
          <w:tab w:val="clear" w:pos="720"/>
          <w:tab w:val="num" w:pos="900"/>
        </w:tabs>
        <w:spacing w:line="360" w:lineRule="auto"/>
        <w:ind w:left="0"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  <w:lang w:val="en-US"/>
        </w:rPr>
        <w:t>Microsoft</w:t>
      </w:r>
      <w:r w:rsidR="00615B4D" w:rsidRPr="002C4B12">
        <w:rPr>
          <w:sz w:val="28"/>
          <w:szCs w:val="28"/>
        </w:rPr>
        <w:t xml:space="preserve"> </w:t>
      </w:r>
      <w:r w:rsidRPr="002C4B12">
        <w:rPr>
          <w:sz w:val="28"/>
          <w:szCs w:val="28"/>
          <w:lang w:val="en-US"/>
        </w:rPr>
        <w:t>Office</w:t>
      </w:r>
      <w:r w:rsidRPr="002C4B12">
        <w:rPr>
          <w:sz w:val="28"/>
          <w:szCs w:val="28"/>
        </w:rPr>
        <w:t xml:space="preserve"> 2010 с установленным компонентом </w:t>
      </w:r>
      <w:r w:rsidRPr="002C4B12">
        <w:rPr>
          <w:sz w:val="28"/>
          <w:szCs w:val="28"/>
          <w:lang w:val="en-US"/>
        </w:rPr>
        <w:t>Microsoft</w:t>
      </w:r>
      <w:r w:rsidR="00615B4D" w:rsidRPr="002C4B12">
        <w:rPr>
          <w:sz w:val="28"/>
          <w:szCs w:val="28"/>
        </w:rPr>
        <w:t xml:space="preserve"> </w:t>
      </w:r>
      <w:r w:rsidR="00C16D47" w:rsidRPr="002C4B12">
        <w:rPr>
          <w:sz w:val="28"/>
          <w:szCs w:val="28"/>
          <w:lang w:val="en-US"/>
        </w:rPr>
        <w:t>Access</w:t>
      </w:r>
      <w:r w:rsidR="00C16D47" w:rsidRPr="002C4B12">
        <w:rPr>
          <w:sz w:val="28"/>
          <w:szCs w:val="28"/>
        </w:rPr>
        <w:t xml:space="preserve"> 2010;</w:t>
      </w:r>
    </w:p>
    <w:p w:rsidR="00C16D47" w:rsidRPr="002C4B12" w:rsidRDefault="00C16D47" w:rsidP="002C4B12">
      <w:pPr>
        <w:numPr>
          <w:ilvl w:val="0"/>
          <w:numId w:val="7"/>
        </w:numPr>
        <w:tabs>
          <w:tab w:val="clear" w:pos="720"/>
          <w:tab w:val="num" w:pos="900"/>
        </w:tabs>
        <w:spacing w:line="360" w:lineRule="auto"/>
        <w:ind w:left="0" w:firstLine="567"/>
        <w:contextualSpacing/>
        <w:jc w:val="both"/>
        <w:rPr>
          <w:sz w:val="28"/>
          <w:szCs w:val="28"/>
        </w:rPr>
      </w:pPr>
      <w:r w:rsidRPr="002C4B12">
        <w:rPr>
          <w:sz w:val="28"/>
          <w:szCs w:val="28"/>
        </w:rPr>
        <w:t xml:space="preserve">Подключение к </w:t>
      </w:r>
      <w:proofErr w:type="spellStart"/>
      <w:r w:rsidRPr="002C4B12">
        <w:rPr>
          <w:sz w:val="28"/>
          <w:szCs w:val="28"/>
        </w:rPr>
        <w:t>итранет</w:t>
      </w:r>
      <w:proofErr w:type="spellEnd"/>
      <w:r w:rsidRPr="002C4B12">
        <w:rPr>
          <w:sz w:val="28"/>
          <w:szCs w:val="28"/>
        </w:rPr>
        <w:t>/интернет.</w:t>
      </w:r>
    </w:p>
    <w:p w:rsidR="00ED7A9B" w:rsidRPr="002C4B12" w:rsidRDefault="00ED7A9B" w:rsidP="002C4B12">
      <w:pPr>
        <w:tabs>
          <w:tab w:val="left" w:pos="927"/>
        </w:tabs>
        <w:ind w:left="340" w:firstLine="567"/>
        <w:rPr>
          <w:b/>
          <w:sz w:val="24"/>
          <w:szCs w:val="24"/>
        </w:rPr>
      </w:pPr>
    </w:p>
    <w:p w:rsidR="002808DB" w:rsidRPr="002C4B12" w:rsidRDefault="00012095" w:rsidP="002C4B12">
      <w:pPr>
        <w:pStyle w:val="1"/>
        <w:ind w:firstLine="567"/>
      </w:pPr>
      <w:bookmarkStart w:id="12" w:name="_Toc312246845"/>
      <w:r>
        <w:t xml:space="preserve">2.2. </w:t>
      </w:r>
      <w:r w:rsidR="002808DB" w:rsidRPr="002C4B12">
        <w:t>Описание компонент проектного решения:</w:t>
      </w:r>
      <w:bookmarkEnd w:id="12"/>
    </w:p>
    <w:p w:rsidR="002A6D80" w:rsidRDefault="002A6D80" w:rsidP="002C4B12">
      <w:pPr>
        <w:pStyle w:val="1"/>
        <w:ind w:firstLine="567"/>
      </w:pPr>
      <w:bookmarkStart w:id="13" w:name="_Toc312246846"/>
      <w:r w:rsidRPr="002C4B12">
        <w:t>а</w:t>
      </w:r>
      <w:r w:rsidR="002808DB" w:rsidRPr="002C4B12">
        <w:t>) состав и структура классификаторов, документов</w:t>
      </w:r>
      <w:bookmarkEnd w:id="13"/>
    </w:p>
    <w:p w:rsidR="00012095" w:rsidRPr="00012095" w:rsidRDefault="00012095" w:rsidP="00012095"/>
    <w:p w:rsidR="002A6D80" w:rsidRDefault="002A6D80" w:rsidP="002C4B12">
      <w:pPr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t>В базе данных проекта будет присутствовать один классификатор «Тип транспортного средства» («Тип ТС»). Состав данного классификатора приведен в таблице №</w:t>
      </w:r>
      <w:r w:rsidR="00164205">
        <w:rPr>
          <w:sz w:val="28"/>
          <w:szCs w:val="28"/>
        </w:rPr>
        <w:t>2</w:t>
      </w:r>
      <w:r w:rsidRPr="002C4B12">
        <w:rPr>
          <w:sz w:val="28"/>
          <w:szCs w:val="28"/>
        </w:rPr>
        <w:t>.</w:t>
      </w:r>
    </w:p>
    <w:p w:rsidR="003B512C" w:rsidRDefault="003B512C" w:rsidP="002C4B12">
      <w:pPr>
        <w:spacing w:line="360" w:lineRule="auto"/>
        <w:ind w:firstLine="567"/>
        <w:jc w:val="both"/>
        <w:rPr>
          <w:sz w:val="28"/>
          <w:szCs w:val="28"/>
        </w:rPr>
      </w:pPr>
    </w:p>
    <w:p w:rsidR="003B512C" w:rsidRDefault="003B512C" w:rsidP="002C4B12">
      <w:pPr>
        <w:spacing w:line="360" w:lineRule="auto"/>
        <w:ind w:firstLine="567"/>
        <w:jc w:val="both"/>
        <w:rPr>
          <w:sz w:val="28"/>
          <w:szCs w:val="28"/>
        </w:rPr>
      </w:pPr>
    </w:p>
    <w:p w:rsidR="00012095" w:rsidRDefault="00012095" w:rsidP="002C4B12">
      <w:pPr>
        <w:spacing w:line="360" w:lineRule="auto"/>
        <w:ind w:firstLine="567"/>
        <w:jc w:val="both"/>
        <w:rPr>
          <w:sz w:val="28"/>
          <w:szCs w:val="28"/>
        </w:rPr>
      </w:pPr>
    </w:p>
    <w:p w:rsidR="00012095" w:rsidRDefault="00012095" w:rsidP="002C4B12">
      <w:pPr>
        <w:spacing w:line="360" w:lineRule="auto"/>
        <w:ind w:firstLine="567"/>
        <w:jc w:val="both"/>
        <w:rPr>
          <w:sz w:val="28"/>
          <w:szCs w:val="28"/>
        </w:rPr>
      </w:pPr>
    </w:p>
    <w:p w:rsidR="00012095" w:rsidRPr="002C4B12" w:rsidRDefault="00012095" w:rsidP="002C4B12">
      <w:pPr>
        <w:spacing w:line="360" w:lineRule="auto"/>
        <w:ind w:firstLine="567"/>
        <w:jc w:val="both"/>
        <w:rPr>
          <w:sz w:val="28"/>
          <w:szCs w:val="28"/>
        </w:rPr>
      </w:pPr>
    </w:p>
    <w:p w:rsidR="002A6D80" w:rsidRPr="002C4B12" w:rsidRDefault="002A6D80" w:rsidP="002C4B12">
      <w:pPr>
        <w:ind w:left="720" w:firstLine="567"/>
        <w:jc w:val="both"/>
        <w:rPr>
          <w:sz w:val="24"/>
          <w:szCs w:val="24"/>
        </w:rPr>
      </w:pPr>
    </w:p>
    <w:p w:rsidR="002A6D80" w:rsidRPr="002C4B12" w:rsidRDefault="002A6D80" w:rsidP="002C4B12">
      <w:pPr>
        <w:ind w:left="720" w:firstLine="567"/>
        <w:jc w:val="right"/>
        <w:rPr>
          <w:sz w:val="24"/>
          <w:szCs w:val="24"/>
        </w:rPr>
      </w:pPr>
      <w:r w:rsidRPr="002C4B12">
        <w:rPr>
          <w:sz w:val="24"/>
          <w:szCs w:val="24"/>
        </w:rPr>
        <w:t>Табл.№</w:t>
      </w:r>
      <w:r w:rsidR="00164205">
        <w:rPr>
          <w:sz w:val="24"/>
          <w:szCs w:val="24"/>
        </w:rPr>
        <w:t>2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32"/>
        <w:gridCol w:w="7953"/>
      </w:tblGrid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color w:val="000000"/>
                <w:sz w:val="28"/>
                <w:szCs w:val="28"/>
              </w:rPr>
            </w:pPr>
            <w:r w:rsidRPr="002C4B12">
              <w:rPr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2C4B12">
              <w:rPr>
                <w:color w:val="000000"/>
                <w:sz w:val="28"/>
                <w:szCs w:val="28"/>
              </w:rPr>
              <w:t>п</w:t>
            </w:r>
            <w:proofErr w:type="gramEnd"/>
            <w:r w:rsidRPr="002C4B12">
              <w:rPr>
                <w:color w:val="000000"/>
                <w:sz w:val="28"/>
                <w:szCs w:val="28"/>
              </w:rPr>
              <w:t>/п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color w:val="000000"/>
                <w:sz w:val="28"/>
                <w:szCs w:val="28"/>
              </w:rPr>
            </w:pPr>
            <w:r w:rsidRPr="002C4B12">
              <w:rPr>
                <w:color w:val="000000"/>
                <w:sz w:val="28"/>
                <w:szCs w:val="28"/>
              </w:rPr>
              <w:t>Наименование объекта налогообложения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1.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Автомобили легковые с мощностью двигателя (с каждой лошадиной силы):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2.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Мотоциклы и мотороллеры с мощностью двигателя (с каждой лошадиной силы):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3.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Автобусы с мощностью двигателя (с каждой лошадиной силы):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4.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Грузовые автомобили с мощностью двигателя (с каждой лошадиной силы):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5.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Другие самоходные транспортные средства, машины и механизмы на пневматическом и гусеничном ходу (с каждой лошадиной силы)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6.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Снегоходы, мотосани с мощностью двигателя (с каждой лошадиной силы):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7.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Катера, моторные лодки и другие водные транспортные средства с мощностью двигателя (с каждой лошадиной силы):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8.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Яхты и другие парусно-моторные суда с мощностью двигателя (с каждой лошадиной силы):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9.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Гидроциклы с мощностью двигателя (с каждой лошадиной силы):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color w:val="000000"/>
                <w:sz w:val="28"/>
                <w:szCs w:val="28"/>
              </w:rPr>
            </w:pPr>
            <w:r w:rsidRPr="002C4B12">
              <w:rPr>
                <w:color w:val="000000"/>
                <w:sz w:val="28"/>
                <w:szCs w:val="28"/>
              </w:rPr>
              <w:t>10.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Несамоходные (буксируемые) суда, для которых определяется валовая вместимость (с каждой регистровой тонны валовой вместимости)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color w:val="000000"/>
                <w:sz w:val="28"/>
                <w:szCs w:val="28"/>
              </w:rPr>
            </w:pPr>
            <w:r w:rsidRPr="002C4B12">
              <w:rPr>
                <w:color w:val="000000"/>
                <w:sz w:val="28"/>
                <w:szCs w:val="28"/>
              </w:rPr>
              <w:t>11.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Самолеты, вертолеты и иные воздушные суда, имеющие двигатели (с каждой лошадиной силы)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color w:val="000000"/>
                <w:sz w:val="28"/>
                <w:szCs w:val="28"/>
              </w:rPr>
            </w:pPr>
            <w:r w:rsidRPr="002C4B12">
              <w:rPr>
                <w:color w:val="000000"/>
                <w:sz w:val="28"/>
                <w:szCs w:val="28"/>
              </w:rPr>
              <w:t>12.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Самолеты, имеющие реактивные двигатели (с каждого килограмма силы тяги)</w:t>
            </w:r>
          </w:p>
        </w:tc>
      </w:tr>
      <w:tr w:rsidR="002A6D80" w:rsidRPr="002C4B12" w:rsidTr="003B512C">
        <w:trPr>
          <w:tblCellSpacing w:w="0" w:type="dxa"/>
        </w:trPr>
        <w:tc>
          <w:tcPr>
            <w:tcW w:w="7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color w:val="000000"/>
                <w:sz w:val="28"/>
                <w:szCs w:val="28"/>
              </w:rPr>
            </w:pPr>
            <w:r w:rsidRPr="002C4B12">
              <w:rPr>
                <w:color w:val="000000"/>
                <w:sz w:val="28"/>
                <w:szCs w:val="28"/>
              </w:rPr>
              <w:t>13.</w:t>
            </w:r>
          </w:p>
        </w:tc>
        <w:tc>
          <w:tcPr>
            <w:tcW w:w="42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A6D80" w:rsidRPr="002C4B12" w:rsidRDefault="002A6D80" w:rsidP="002C4B12">
            <w:pPr>
              <w:spacing w:before="75" w:after="150"/>
              <w:ind w:firstLine="567"/>
              <w:rPr>
                <w:b/>
                <w:color w:val="000000"/>
                <w:sz w:val="28"/>
                <w:szCs w:val="28"/>
              </w:rPr>
            </w:pPr>
            <w:r w:rsidRPr="002C4B12">
              <w:rPr>
                <w:b/>
                <w:color w:val="000000"/>
                <w:sz w:val="28"/>
                <w:szCs w:val="28"/>
              </w:rPr>
              <w:t>Другие водные и воздушные транспортные средства, не имеющие двигателей (с единицы транспортного средства)</w:t>
            </w:r>
          </w:p>
        </w:tc>
      </w:tr>
    </w:tbl>
    <w:p w:rsidR="00012095" w:rsidRDefault="00012095" w:rsidP="002C4B12">
      <w:pPr>
        <w:spacing w:line="360" w:lineRule="auto"/>
        <w:ind w:left="720" w:firstLine="567"/>
        <w:jc w:val="both"/>
        <w:rPr>
          <w:sz w:val="28"/>
          <w:szCs w:val="28"/>
        </w:rPr>
      </w:pPr>
    </w:p>
    <w:p w:rsidR="002A6D80" w:rsidRPr="002C4B12" w:rsidRDefault="002A6D80" w:rsidP="00012095">
      <w:pPr>
        <w:spacing w:line="360" w:lineRule="auto"/>
        <w:ind w:firstLine="567"/>
        <w:jc w:val="both"/>
        <w:rPr>
          <w:sz w:val="28"/>
          <w:szCs w:val="28"/>
        </w:rPr>
      </w:pPr>
      <w:r w:rsidRPr="002C4B12">
        <w:rPr>
          <w:sz w:val="28"/>
          <w:szCs w:val="28"/>
        </w:rPr>
        <w:lastRenderedPageBreak/>
        <w:t>Структура классификатора:</w:t>
      </w:r>
    </w:p>
    <w:p w:rsidR="002A6D80" w:rsidRPr="002C4B12" w:rsidRDefault="002A6D80" w:rsidP="00012095">
      <w:pPr>
        <w:pStyle w:val="a5"/>
        <w:numPr>
          <w:ilvl w:val="0"/>
          <w:numId w:val="29"/>
        </w:numPr>
        <w:spacing w:line="360" w:lineRule="auto"/>
        <w:ind w:left="0" w:firstLine="567"/>
        <w:jc w:val="both"/>
        <w:rPr>
          <w:sz w:val="28"/>
          <w:szCs w:val="28"/>
          <w:lang w:val="ru-RU"/>
        </w:rPr>
      </w:pPr>
      <w:r w:rsidRPr="002C4B12">
        <w:rPr>
          <w:sz w:val="28"/>
          <w:szCs w:val="28"/>
          <w:lang w:val="ru-RU"/>
        </w:rPr>
        <w:t>Код типа транспортного средства (первичный ключ в базе данных)</w:t>
      </w:r>
    </w:p>
    <w:p w:rsidR="002A6D80" w:rsidRPr="002C4B12" w:rsidRDefault="002A6D80" w:rsidP="00012095">
      <w:pPr>
        <w:pStyle w:val="a5"/>
        <w:numPr>
          <w:ilvl w:val="0"/>
          <w:numId w:val="29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2C4B12">
        <w:rPr>
          <w:sz w:val="28"/>
          <w:szCs w:val="28"/>
          <w:lang w:val="ru-RU"/>
        </w:rPr>
        <w:t>Наименование типа транспортного средства</w:t>
      </w:r>
      <w:r w:rsidRPr="002C4B12">
        <w:rPr>
          <w:sz w:val="28"/>
          <w:szCs w:val="28"/>
        </w:rPr>
        <w:t>.</w:t>
      </w:r>
    </w:p>
    <w:p w:rsidR="002808DB" w:rsidRDefault="002A6D80" w:rsidP="002C4B12">
      <w:pPr>
        <w:pStyle w:val="1"/>
        <w:ind w:firstLine="567"/>
      </w:pPr>
      <w:bookmarkStart w:id="14" w:name="_Toc312246847"/>
      <w:r w:rsidRPr="002C4B12">
        <w:t>б</w:t>
      </w:r>
      <w:r w:rsidR="002808DB" w:rsidRPr="002C4B12">
        <w:t>) инфологическая модель базы данных;</w:t>
      </w:r>
      <w:bookmarkEnd w:id="14"/>
    </w:p>
    <w:p w:rsidR="00012095" w:rsidRPr="00012095" w:rsidRDefault="00012095" w:rsidP="00012095"/>
    <w:p w:rsidR="00012095" w:rsidRPr="00012095" w:rsidRDefault="00D46AC6" w:rsidP="00012095">
      <w:pPr>
        <w:ind w:firstLine="567"/>
        <w:jc w:val="center"/>
        <w:rPr>
          <w:sz w:val="28"/>
          <w:szCs w:val="28"/>
        </w:rPr>
      </w:pPr>
      <w:r w:rsidRPr="002C4B12">
        <w:rPr>
          <w:noProof/>
        </w:rPr>
        <w:drawing>
          <wp:inline distT="0" distB="0" distL="0" distR="0" wp14:anchorId="3731A4A2" wp14:editId="0685B90A">
            <wp:extent cx="4479047" cy="24669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1412" t="35897" r="27560" b="27949"/>
                    <a:stretch/>
                  </pic:blipFill>
                  <pic:spPr bwMode="auto">
                    <a:xfrm>
                      <a:off x="0" y="0"/>
                      <a:ext cx="4476933" cy="24658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2095" w:rsidRPr="00012095" w:rsidRDefault="00012095" w:rsidP="002C4B12">
      <w:pPr>
        <w:ind w:firstLine="567"/>
        <w:jc w:val="both"/>
        <w:rPr>
          <w:sz w:val="28"/>
          <w:szCs w:val="28"/>
        </w:rPr>
      </w:pPr>
    </w:p>
    <w:p w:rsidR="00012095" w:rsidRDefault="00012095" w:rsidP="00164205">
      <w:pPr>
        <w:jc w:val="center"/>
        <w:rPr>
          <w:sz w:val="28"/>
          <w:szCs w:val="28"/>
        </w:rPr>
      </w:pPr>
      <w:r w:rsidRPr="00012095">
        <w:rPr>
          <w:sz w:val="28"/>
          <w:szCs w:val="28"/>
        </w:rPr>
        <w:t xml:space="preserve">Рис. </w:t>
      </w:r>
      <w:r w:rsidR="00164205">
        <w:rPr>
          <w:sz w:val="28"/>
          <w:szCs w:val="28"/>
        </w:rPr>
        <w:t>1.</w:t>
      </w:r>
    </w:p>
    <w:p w:rsidR="003B512C" w:rsidRDefault="003B512C" w:rsidP="00164205">
      <w:pPr>
        <w:jc w:val="center"/>
        <w:rPr>
          <w:sz w:val="28"/>
          <w:szCs w:val="28"/>
        </w:rPr>
      </w:pPr>
    </w:p>
    <w:p w:rsidR="003B512C" w:rsidRDefault="003B512C" w:rsidP="00164205">
      <w:pPr>
        <w:jc w:val="center"/>
        <w:rPr>
          <w:sz w:val="28"/>
          <w:szCs w:val="28"/>
        </w:rPr>
      </w:pPr>
    </w:p>
    <w:p w:rsidR="003B512C" w:rsidRPr="00012095" w:rsidRDefault="003B512C" w:rsidP="00164205">
      <w:pPr>
        <w:jc w:val="center"/>
        <w:rPr>
          <w:sz w:val="28"/>
          <w:szCs w:val="28"/>
        </w:rPr>
      </w:pPr>
    </w:p>
    <w:p w:rsidR="00D46AC6" w:rsidRDefault="00D46AC6" w:rsidP="00012095">
      <w:pPr>
        <w:jc w:val="center"/>
        <w:rPr>
          <w:color w:val="7030A0"/>
          <w:sz w:val="22"/>
        </w:rPr>
      </w:pPr>
      <w:r w:rsidRPr="002C4B12">
        <w:rPr>
          <w:noProof/>
        </w:rPr>
        <w:drawing>
          <wp:inline distT="0" distB="0" distL="0" distR="0" wp14:anchorId="53187479" wp14:editId="6C391681">
            <wp:extent cx="5940425" cy="3289745"/>
            <wp:effectExtent l="0" t="0" r="317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7693" t="17949" r="8968" b="8205"/>
                    <a:stretch/>
                  </pic:blipFill>
                  <pic:spPr bwMode="auto">
                    <a:xfrm>
                      <a:off x="0" y="0"/>
                      <a:ext cx="5940425" cy="3289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2095" w:rsidRPr="00012095" w:rsidRDefault="00012095" w:rsidP="00164205">
      <w:pPr>
        <w:ind w:firstLine="567"/>
        <w:jc w:val="center"/>
        <w:rPr>
          <w:sz w:val="28"/>
          <w:szCs w:val="28"/>
        </w:rPr>
      </w:pPr>
      <w:r w:rsidRPr="00012095">
        <w:rPr>
          <w:sz w:val="28"/>
          <w:szCs w:val="28"/>
        </w:rPr>
        <w:t xml:space="preserve">Рис. </w:t>
      </w:r>
      <w:r w:rsidR="00164205">
        <w:rPr>
          <w:sz w:val="28"/>
          <w:szCs w:val="28"/>
        </w:rPr>
        <w:t>2.</w:t>
      </w:r>
    </w:p>
    <w:p w:rsidR="00D46AC6" w:rsidRPr="002C4B12" w:rsidRDefault="00D46AC6" w:rsidP="00012095">
      <w:pPr>
        <w:jc w:val="both"/>
        <w:rPr>
          <w:color w:val="7030A0"/>
          <w:sz w:val="22"/>
          <w:lang w:val="en-US"/>
        </w:rPr>
      </w:pPr>
      <w:r w:rsidRPr="002C4B12">
        <w:rPr>
          <w:noProof/>
        </w:rPr>
        <w:lastRenderedPageBreak/>
        <w:drawing>
          <wp:inline distT="0" distB="0" distL="0" distR="0" wp14:anchorId="652136D1" wp14:editId="4640D5C1">
            <wp:extent cx="6058168" cy="3156011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4808" t="17180" r="11821" b="13333"/>
                    <a:stretch/>
                  </pic:blipFill>
                  <pic:spPr bwMode="auto">
                    <a:xfrm>
                      <a:off x="0" y="0"/>
                      <a:ext cx="6070706" cy="3162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2095" w:rsidRPr="00012095" w:rsidRDefault="00012095" w:rsidP="00164205">
      <w:pPr>
        <w:jc w:val="center"/>
        <w:rPr>
          <w:sz w:val="28"/>
          <w:szCs w:val="28"/>
        </w:rPr>
      </w:pPr>
      <w:r w:rsidRPr="00012095">
        <w:rPr>
          <w:sz w:val="28"/>
          <w:szCs w:val="28"/>
        </w:rPr>
        <w:t xml:space="preserve">Рис. </w:t>
      </w:r>
      <w:r w:rsidR="00164205">
        <w:rPr>
          <w:sz w:val="28"/>
          <w:szCs w:val="28"/>
        </w:rPr>
        <w:t>3.</w:t>
      </w:r>
    </w:p>
    <w:p w:rsidR="002808DB" w:rsidRDefault="002A6D80" w:rsidP="002C4B12">
      <w:pPr>
        <w:pStyle w:val="1"/>
        <w:ind w:firstLine="567"/>
      </w:pPr>
      <w:bookmarkStart w:id="15" w:name="_Toc312246848"/>
      <w:r w:rsidRPr="002C4B12">
        <w:t>в</w:t>
      </w:r>
      <w:r w:rsidR="002808DB" w:rsidRPr="002C4B12">
        <w:t xml:space="preserve">) </w:t>
      </w:r>
      <w:proofErr w:type="spellStart"/>
      <w:r w:rsidR="002808DB" w:rsidRPr="002C4B12">
        <w:t>даталогическая</w:t>
      </w:r>
      <w:proofErr w:type="spellEnd"/>
      <w:r w:rsidR="002808DB" w:rsidRPr="002C4B12">
        <w:t xml:space="preserve"> модель базы данных;</w:t>
      </w:r>
      <w:bookmarkEnd w:id="15"/>
      <w:r w:rsidR="002808DB" w:rsidRPr="002C4B12">
        <w:t xml:space="preserve"> </w:t>
      </w:r>
    </w:p>
    <w:p w:rsidR="00012095" w:rsidRPr="00012095" w:rsidRDefault="00012095" w:rsidP="00012095"/>
    <w:p w:rsidR="00FB27D2" w:rsidRDefault="002C4B12" w:rsidP="00012095">
      <w:pPr>
        <w:tabs>
          <w:tab w:val="left" w:pos="0"/>
        </w:tabs>
        <w:ind w:firstLine="567"/>
        <w:rPr>
          <w:noProof/>
        </w:rPr>
      </w:pPr>
      <w:r w:rsidRPr="00012095">
        <w:rPr>
          <w:sz w:val="28"/>
          <w:szCs w:val="28"/>
        </w:rPr>
        <w:t>Логическая модель</w:t>
      </w:r>
      <w:r w:rsidRPr="002C4B12">
        <w:rPr>
          <w:noProof/>
        </w:rPr>
        <w:t xml:space="preserve"> </w:t>
      </w:r>
      <w:r w:rsidR="001359EE" w:rsidRPr="002C4B12">
        <w:rPr>
          <w:noProof/>
        </w:rPr>
        <w:drawing>
          <wp:inline distT="0" distB="0" distL="0" distR="0" wp14:anchorId="4055212F" wp14:editId="1CE6DA46">
            <wp:extent cx="5940425" cy="2795599"/>
            <wp:effectExtent l="0" t="0" r="317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7265" t="17986" r="14476" b="30622"/>
                    <a:stretch/>
                  </pic:blipFill>
                  <pic:spPr bwMode="auto">
                    <a:xfrm>
                      <a:off x="0" y="0"/>
                      <a:ext cx="5940425" cy="2795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512C" w:rsidRDefault="003B512C" w:rsidP="00012095">
      <w:pPr>
        <w:ind w:firstLine="567"/>
        <w:jc w:val="center"/>
        <w:rPr>
          <w:sz w:val="28"/>
          <w:szCs w:val="28"/>
        </w:rPr>
      </w:pPr>
    </w:p>
    <w:p w:rsidR="00012095" w:rsidRPr="00012095" w:rsidRDefault="00012095" w:rsidP="00012095">
      <w:pPr>
        <w:ind w:firstLine="567"/>
        <w:jc w:val="center"/>
        <w:rPr>
          <w:sz w:val="28"/>
          <w:szCs w:val="28"/>
        </w:rPr>
      </w:pPr>
      <w:r w:rsidRPr="00012095">
        <w:rPr>
          <w:sz w:val="28"/>
          <w:szCs w:val="28"/>
        </w:rPr>
        <w:t xml:space="preserve">Рис. </w:t>
      </w:r>
      <w:r w:rsidR="00164205">
        <w:rPr>
          <w:sz w:val="28"/>
          <w:szCs w:val="28"/>
        </w:rPr>
        <w:t>4.</w:t>
      </w:r>
    </w:p>
    <w:p w:rsidR="00012095" w:rsidRPr="002C4B12" w:rsidRDefault="00012095" w:rsidP="00012095">
      <w:pPr>
        <w:tabs>
          <w:tab w:val="left" w:pos="0"/>
        </w:tabs>
        <w:ind w:firstLine="567"/>
        <w:rPr>
          <w:noProof/>
        </w:rPr>
      </w:pPr>
    </w:p>
    <w:p w:rsidR="00164205" w:rsidRDefault="00164205" w:rsidP="00012095">
      <w:pPr>
        <w:tabs>
          <w:tab w:val="left" w:pos="0"/>
        </w:tabs>
        <w:ind w:firstLine="567"/>
        <w:rPr>
          <w:noProof/>
          <w:sz w:val="28"/>
          <w:szCs w:val="28"/>
        </w:rPr>
      </w:pPr>
    </w:p>
    <w:p w:rsidR="00164205" w:rsidRDefault="00164205" w:rsidP="00012095">
      <w:pPr>
        <w:tabs>
          <w:tab w:val="left" w:pos="0"/>
        </w:tabs>
        <w:ind w:firstLine="567"/>
        <w:rPr>
          <w:noProof/>
          <w:sz w:val="28"/>
          <w:szCs w:val="28"/>
        </w:rPr>
      </w:pPr>
    </w:p>
    <w:p w:rsidR="00164205" w:rsidRDefault="00164205" w:rsidP="00012095">
      <w:pPr>
        <w:tabs>
          <w:tab w:val="left" w:pos="0"/>
        </w:tabs>
        <w:ind w:firstLine="567"/>
        <w:rPr>
          <w:noProof/>
          <w:sz w:val="28"/>
          <w:szCs w:val="28"/>
        </w:rPr>
      </w:pPr>
    </w:p>
    <w:p w:rsidR="00164205" w:rsidRDefault="00164205" w:rsidP="00012095">
      <w:pPr>
        <w:tabs>
          <w:tab w:val="left" w:pos="0"/>
        </w:tabs>
        <w:ind w:firstLine="567"/>
        <w:rPr>
          <w:noProof/>
          <w:sz w:val="28"/>
          <w:szCs w:val="28"/>
        </w:rPr>
      </w:pPr>
    </w:p>
    <w:p w:rsidR="00164205" w:rsidRDefault="00164205" w:rsidP="00012095">
      <w:pPr>
        <w:tabs>
          <w:tab w:val="left" w:pos="0"/>
        </w:tabs>
        <w:ind w:firstLine="567"/>
        <w:rPr>
          <w:noProof/>
          <w:sz w:val="28"/>
          <w:szCs w:val="28"/>
        </w:rPr>
      </w:pPr>
    </w:p>
    <w:p w:rsidR="00164205" w:rsidRDefault="00164205" w:rsidP="00012095">
      <w:pPr>
        <w:tabs>
          <w:tab w:val="left" w:pos="0"/>
        </w:tabs>
        <w:ind w:firstLine="567"/>
        <w:rPr>
          <w:noProof/>
          <w:sz w:val="28"/>
          <w:szCs w:val="28"/>
        </w:rPr>
      </w:pPr>
    </w:p>
    <w:p w:rsidR="00164205" w:rsidRDefault="00164205" w:rsidP="00012095">
      <w:pPr>
        <w:tabs>
          <w:tab w:val="left" w:pos="0"/>
        </w:tabs>
        <w:ind w:firstLine="567"/>
        <w:rPr>
          <w:noProof/>
          <w:sz w:val="28"/>
          <w:szCs w:val="28"/>
        </w:rPr>
      </w:pPr>
    </w:p>
    <w:p w:rsidR="00164205" w:rsidRDefault="00164205" w:rsidP="00012095">
      <w:pPr>
        <w:tabs>
          <w:tab w:val="left" w:pos="0"/>
        </w:tabs>
        <w:ind w:firstLine="567"/>
        <w:rPr>
          <w:noProof/>
          <w:sz w:val="28"/>
          <w:szCs w:val="28"/>
        </w:rPr>
      </w:pPr>
    </w:p>
    <w:p w:rsidR="002C4B12" w:rsidRPr="00012095" w:rsidRDefault="002C4B12" w:rsidP="00012095">
      <w:pPr>
        <w:tabs>
          <w:tab w:val="left" w:pos="0"/>
        </w:tabs>
        <w:ind w:firstLine="567"/>
        <w:rPr>
          <w:sz w:val="28"/>
          <w:szCs w:val="28"/>
        </w:rPr>
      </w:pPr>
      <w:r w:rsidRPr="00012095">
        <w:rPr>
          <w:noProof/>
          <w:sz w:val="28"/>
          <w:szCs w:val="28"/>
        </w:rPr>
        <w:lastRenderedPageBreak/>
        <w:t>Физическая модель</w:t>
      </w:r>
    </w:p>
    <w:p w:rsidR="00F610F6" w:rsidRPr="002C4B12" w:rsidRDefault="00F610F6" w:rsidP="002C4B12">
      <w:pPr>
        <w:tabs>
          <w:tab w:val="left" w:pos="927"/>
        </w:tabs>
        <w:ind w:left="851" w:firstLine="567"/>
        <w:rPr>
          <w:sz w:val="24"/>
          <w:szCs w:val="24"/>
        </w:rPr>
      </w:pPr>
    </w:p>
    <w:p w:rsidR="00F610F6" w:rsidRPr="002C4B12" w:rsidRDefault="00F610F6" w:rsidP="00012095">
      <w:pPr>
        <w:tabs>
          <w:tab w:val="left" w:pos="142"/>
        </w:tabs>
        <w:rPr>
          <w:sz w:val="24"/>
          <w:szCs w:val="24"/>
        </w:rPr>
      </w:pPr>
      <w:r w:rsidRPr="002C4B12">
        <w:rPr>
          <w:noProof/>
          <w:sz w:val="24"/>
          <w:szCs w:val="24"/>
        </w:rPr>
        <w:drawing>
          <wp:inline distT="0" distB="0" distL="0" distR="0" wp14:anchorId="5F506CDF" wp14:editId="2B6D7EC1">
            <wp:extent cx="5741035" cy="305308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035" cy="305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7D2" w:rsidRPr="00164205" w:rsidRDefault="00164205" w:rsidP="00164205">
      <w:pPr>
        <w:tabs>
          <w:tab w:val="left" w:pos="0"/>
        </w:tabs>
        <w:jc w:val="center"/>
        <w:rPr>
          <w:sz w:val="28"/>
          <w:szCs w:val="28"/>
        </w:rPr>
      </w:pPr>
      <w:r w:rsidRPr="00164205">
        <w:rPr>
          <w:sz w:val="28"/>
          <w:szCs w:val="28"/>
        </w:rPr>
        <w:t>Рис. 5.</w:t>
      </w:r>
    </w:p>
    <w:p w:rsidR="002808DB" w:rsidRPr="002C4B12" w:rsidRDefault="002808DB" w:rsidP="002C4B12">
      <w:pPr>
        <w:pStyle w:val="1"/>
        <w:ind w:firstLine="567"/>
      </w:pPr>
      <w:bookmarkStart w:id="16" w:name="_Toc312246849"/>
      <w:r w:rsidRPr="002C4B12">
        <w:t>Описание технологии автоматизации.</w:t>
      </w:r>
      <w:bookmarkEnd w:id="16"/>
    </w:p>
    <w:p w:rsidR="002808DB" w:rsidRPr="002C4B12" w:rsidRDefault="002A6D80" w:rsidP="002C4B12">
      <w:pPr>
        <w:pStyle w:val="1"/>
        <w:ind w:firstLine="567"/>
        <w:rPr>
          <w:color w:val="FF0000"/>
        </w:rPr>
      </w:pPr>
      <w:bookmarkStart w:id="17" w:name="_Toc312246850"/>
      <w:r w:rsidRPr="002C4B12">
        <w:t>а</w:t>
      </w:r>
      <w:r w:rsidR="002808DB" w:rsidRPr="002C4B12">
        <w:t xml:space="preserve">) </w:t>
      </w:r>
      <w:r w:rsidR="004423A2" w:rsidRPr="002C4B12">
        <w:t>Дерево</w:t>
      </w:r>
      <w:r w:rsidR="002808DB" w:rsidRPr="002C4B12">
        <w:t xml:space="preserve"> диалога</w:t>
      </w:r>
      <w:bookmarkEnd w:id="17"/>
      <w:r w:rsidR="002808DB" w:rsidRPr="002C4B12">
        <w:t xml:space="preserve">  </w:t>
      </w:r>
    </w:p>
    <w:p w:rsidR="004423A2" w:rsidRPr="002C4B12" w:rsidRDefault="004423A2" w:rsidP="002C4B12">
      <w:pPr>
        <w:ind w:firstLine="567"/>
        <w:jc w:val="both"/>
        <w:rPr>
          <w:sz w:val="24"/>
          <w:szCs w:val="24"/>
        </w:rPr>
      </w:pPr>
    </w:p>
    <w:tbl>
      <w:tblPr>
        <w:tblpPr w:leftFromText="180" w:rightFromText="180" w:vertAnchor="text" w:horzAnchor="page" w:tblpX="7693" w:tblpY="22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2"/>
      </w:tblGrid>
      <w:tr w:rsidR="004423A2" w:rsidRPr="002C4B12" w:rsidTr="001359EE">
        <w:trPr>
          <w:trHeight w:val="347"/>
        </w:trPr>
        <w:tc>
          <w:tcPr>
            <w:tcW w:w="2262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 xml:space="preserve">1.1 Просмотр </w:t>
            </w:r>
          </w:p>
        </w:tc>
      </w:tr>
      <w:tr w:rsidR="004423A2" w:rsidRPr="002C4B12" w:rsidTr="001359EE">
        <w:trPr>
          <w:trHeight w:val="366"/>
        </w:trPr>
        <w:tc>
          <w:tcPr>
            <w:tcW w:w="2262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 xml:space="preserve">1.2 Выход </w:t>
            </w:r>
          </w:p>
        </w:tc>
      </w:tr>
    </w:tbl>
    <w:p w:rsidR="004423A2" w:rsidRPr="002C4B12" w:rsidRDefault="004423A2" w:rsidP="002C4B12">
      <w:pPr>
        <w:ind w:firstLine="567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3"/>
      </w:tblGrid>
      <w:tr w:rsidR="004423A2" w:rsidRPr="002C4B12" w:rsidTr="001359EE">
        <w:trPr>
          <w:trHeight w:val="270"/>
        </w:trPr>
        <w:tc>
          <w:tcPr>
            <w:tcW w:w="3173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 xml:space="preserve">                    Главное меню</w:t>
            </w:r>
          </w:p>
        </w:tc>
      </w:tr>
      <w:tr w:rsidR="004423A2" w:rsidRPr="002C4B12" w:rsidTr="001359EE">
        <w:trPr>
          <w:trHeight w:val="281"/>
        </w:trPr>
        <w:tc>
          <w:tcPr>
            <w:tcW w:w="3173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845632" behindDoc="0" locked="0" layoutInCell="1" allowOverlap="1" wp14:anchorId="22A4807E" wp14:editId="1BE2151A">
                      <wp:simplePos x="0" y="0"/>
                      <wp:positionH relativeFrom="column">
                        <wp:posOffset>1929765</wp:posOffset>
                      </wp:positionH>
                      <wp:positionV relativeFrom="paragraph">
                        <wp:posOffset>48259</wp:posOffset>
                      </wp:positionV>
                      <wp:extent cx="1790700" cy="0"/>
                      <wp:effectExtent l="0" t="76200" r="19050" b="95250"/>
                      <wp:wrapNone/>
                      <wp:docPr id="4" name="Прямая соединительная линия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7907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2" o:spid="_x0000_s1026" style="position:absolute;flip:y;z-index:2518456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51.95pt,3.8pt" to="292.95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">
                      <v:stroke endarrow="block"/>
                    </v:line>
                  </w:pict>
                </mc:Fallback>
              </mc:AlternateContent>
            </w:r>
            <w:r w:rsidRPr="002C4B12">
              <w:rPr>
                <w:sz w:val="24"/>
                <w:szCs w:val="24"/>
              </w:rPr>
              <w:t>1. Информация о транспортном налоге</w:t>
            </w:r>
          </w:p>
        </w:tc>
      </w:tr>
      <w:tr w:rsidR="004423A2" w:rsidRPr="002C4B12" w:rsidTr="001359EE">
        <w:trPr>
          <w:trHeight w:val="281"/>
        </w:trPr>
        <w:tc>
          <w:tcPr>
            <w:tcW w:w="3173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846656" behindDoc="0" locked="0" layoutInCell="1" allowOverlap="1" wp14:anchorId="4B504A2E" wp14:editId="623AA857">
                      <wp:simplePos x="0" y="0"/>
                      <wp:positionH relativeFrom="column">
                        <wp:posOffset>1929765</wp:posOffset>
                      </wp:positionH>
                      <wp:positionV relativeFrom="paragraph">
                        <wp:posOffset>107949</wp:posOffset>
                      </wp:positionV>
                      <wp:extent cx="1581150" cy="0"/>
                      <wp:effectExtent l="0" t="76200" r="19050" b="95250"/>
                      <wp:wrapNone/>
                      <wp:docPr id="3" name="Прямая соединительная линия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811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6" o:spid="_x0000_s1026" style="position:absolute;z-index:2518466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1.95pt,8.5pt" to="276.4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">
                      <v:stroke endarrow="block"/>
                    </v:line>
                  </w:pict>
                </mc:Fallback>
              </mc:AlternateContent>
            </w:r>
            <w:r w:rsidRPr="002C4B12">
              <w:rPr>
                <w:sz w:val="24"/>
                <w:szCs w:val="24"/>
              </w:rPr>
              <w:t>3. Расчет трансп. для организаций</w:t>
            </w:r>
          </w:p>
        </w:tc>
      </w:tr>
      <w:tr w:rsidR="004423A2" w:rsidRPr="002C4B12" w:rsidTr="001359EE">
        <w:trPr>
          <w:trHeight w:val="281"/>
        </w:trPr>
        <w:tc>
          <w:tcPr>
            <w:tcW w:w="3173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 xml:space="preserve">4. Выход </w:t>
            </w:r>
          </w:p>
        </w:tc>
      </w:tr>
    </w:tbl>
    <w:tbl>
      <w:tblPr>
        <w:tblpPr w:leftFromText="180" w:rightFromText="180" w:vertAnchor="text" w:horzAnchor="page" w:tblpX="7348" w:tblpY="-81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11"/>
      </w:tblGrid>
      <w:tr w:rsidR="004423A2" w:rsidRPr="002C4B12" w:rsidTr="001359EE">
        <w:trPr>
          <w:trHeight w:val="252"/>
        </w:trPr>
        <w:tc>
          <w:tcPr>
            <w:tcW w:w="3011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 xml:space="preserve">Расчет для </w:t>
            </w:r>
            <w:r w:rsidR="002B341E" w:rsidRPr="002C4B12">
              <w:rPr>
                <w:sz w:val="24"/>
                <w:szCs w:val="24"/>
              </w:rPr>
              <w:t xml:space="preserve">суммы налога для </w:t>
            </w:r>
            <w:r w:rsidRPr="002C4B12">
              <w:rPr>
                <w:sz w:val="24"/>
                <w:szCs w:val="24"/>
              </w:rPr>
              <w:t>организаций</w:t>
            </w:r>
          </w:p>
        </w:tc>
      </w:tr>
      <w:tr w:rsidR="004423A2" w:rsidRPr="002C4B12" w:rsidTr="001359EE">
        <w:trPr>
          <w:trHeight w:val="252"/>
        </w:trPr>
        <w:tc>
          <w:tcPr>
            <w:tcW w:w="3011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3.1. Выбор трансп. средства</w:t>
            </w:r>
          </w:p>
        </w:tc>
      </w:tr>
      <w:tr w:rsidR="004423A2" w:rsidRPr="002C4B12" w:rsidTr="001359EE">
        <w:trPr>
          <w:trHeight w:val="231"/>
        </w:trPr>
        <w:tc>
          <w:tcPr>
            <w:tcW w:w="3011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3.3. Ввод налогового периода</w:t>
            </w:r>
          </w:p>
        </w:tc>
      </w:tr>
      <w:tr w:rsidR="004423A2" w:rsidRPr="002C4B12" w:rsidTr="001359EE">
        <w:trPr>
          <w:trHeight w:val="252"/>
        </w:trPr>
        <w:tc>
          <w:tcPr>
            <w:tcW w:w="3011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3.4. Ввод количества (трансп. средства)</w:t>
            </w:r>
          </w:p>
        </w:tc>
      </w:tr>
      <w:tr w:rsidR="004423A2" w:rsidRPr="002C4B12" w:rsidTr="001359EE">
        <w:trPr>
          <w:trHeight w:val="252"/>
        </w:trPr>
        <w:tc>
          <w:tcPr>
            <w:tcW w:w="3011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3.6. Расчет налога</w:t>
            </w:r>
          </w:p>
        </w:tc>
      </w:tr>
      <w:tr w:rsidR="004423A2" w:rsidRPr="002C4B12" w:rsidTr="001359EE">
        <w:trPr>
          <w:trHeight w:val="252"/>
        </w:trPr>
        <w:tc>
          <w:tcPr>
            <w:tcW w:w="3011" w:type="dxa"/>
          </w:tcPr>
          <w:p w:rsidR="004423A2" w:rsidRPr="002C4B12" w:rsidRDefault="004423A2" w:rsidP="002C4B12">
            <w:pPr>
              <w:ind w:firstLine="567"/>
              <w:rPr>
                <w:sz w:val="24"/>
                <w:szCs w:val="24"/>
              </w:rPr>
            </w:pPr>
            <w:r w:rsidRPr="002C4B12">
              <w:rPr>
                <w:sz w:val="24"/>
                <w:szCs w:val="24"/>
              </w:rPr>
              <w:t>3.7 Выход</w:t>
            </w:r>
          </w:p>
        </w:tc>
      </w:tr>
    </w:tbl>
    <w:p w:rsidR="004423A2" w:rsidRPr="002C4B12" w:rsidRDefault="004423A2" w:rsidP="002C4B12">
      <w:pPr>
        <w:ind w:firstLine="567"/>
        <w:jc w:val="both"/>
        <w:rPr>
          <w:sz w:val="24"/>
          <w:szCs w:val="24"/>
        </w:rPr>
      </w:pPr>
    </w:p>
    <w:p w:rsidR="004423A2" w:rsidRPr="002C4B12" w:rsidRDefault="004423A2" w:rsidP="002C4B12">
      <w:pPr>
        <w:ind w:firstLine="567"/>
        <w:jc w:val="center"/>
        <w:rPr>
          <w:b/>
          <w:sz w:val="24"/>
          <w:szCs w:val="24"/>
        </w:rPr>
      </w:pPr>
    </w:p>
    <w:p w:rsidR="004423A2" w:rsidRPr="002C4B12" w:rsidRDefault="004423A2" w:rsidP="002C4B12">
      <w:pPr>
        <w:ind w:firstLine="567"/>
        <w:jc w:val="center"/>
        <w:rPr>
          <w:b/>
          <w:sz w:val="24"/>
          <w:szCs w:val="24"/>
        </w:rPr>
      </w:pPr>
    </w:p>
    <w:p w:rsidR="004423A2" w:rsidRPr="002C4B12" w:rsidRDefault="004423A2" w:rsidP="002C4B12">
      <w:pPr>
        <w:ind w:firstLine="567"/>
        <w:jc w:val="center"/>
        <w:rPr>
          <w:b/>
          <w:sz w:val="24"/>
          <w:szCs w:val="24"/>
        </w:rPr>
      </w:pPr>
    </w:p>
    <w:p w:rsidR="004423A2" w:rsidRPr="002C4B12" w:rsidRDefault="004423A2" w:rsidP="002C4B12">
      <w:pPr>
        <w:ind w:firstLine="567"/>
        <w:jc w:val="center"/>
        <w:rPr>
          <w:b/>
          <w:sz w:val="24"/>
          <w:szCs w:val="24"/>
        </w:rPr>
      </w:pPr>
    </w:p>
    <w:p w:rsidR="004423A2" w:rsidRPr="002C4B12" w:rsidRDefault="004423A2" w:rsidP="002C4B12">
      <w:pPr>
        <w:ind w:firstLine="567"/>
        <w:jc w:val="center"/>
        <w:rPr>
          <w:b/>
          <w:sz w:val="24"/>
          <w:szCs w:val="24"/>
        </w:rPr>
      </w:pPr>
    </w:p>
    <w:p w:rsidR="004423A2" w:rsidRPr="002C4B12" w:rsidRDefault="004423A2" w:rsidP="002C4B12">
      <w:pPr>
        <w:ind w:firstLine="567"/>
        <w:jc w:val="center"/>
        <w:rPr>
          <w:b/>
          <w:sz w:val="24"/>
          <w:szCs w:val="24"/>
        </w:rPr>
      </w:pPr>
    </w:p>
    <w:p w:rsidR="004423A2" w:rsidRDefault="004423A2" w:rsidP="002C4B12">
      <w:pPr>
        <w:ind w:firstLine="567"/>
        <w:jc w:val="center"/>
        <w:rPr>
          <w:b/>
          <w:sz w:val="24"/>
          <w:szCs w:val="24"/>
        </w:rPr>
      </w:pPr>
    </w:p>
    <w:p w:rsidR="00012095" w:rsidRDefault="00012095" w:rsidP="002C4B12">
      <w:pPr>
        <w:ind w:firstLine="567"/>
        <w:jc w:val="center"/>
        <w:rPr>
          <w:b/>
          <w:sz w:val="24"/>
          <w:szCs w:val="24"/>
        </w:rPr>
      </w:pPr>
    </w:p>
    <w:p w:rsidR="00012095" w:rsidRDefault="00012095" w:rsidP="002C4B12">
      <w:pPr>
        <w:ind w:firstLine="567"/>
        <w:jc w:val="center"/>
        <w:rPr>
          <w:b/>
          <w:sz w:val="24"/>
          <w:szCs w:val="24"/>
        </w:rPr>
      </w:pPr>
    </w:p>
    <w:p w:rsidR="00164205" w:rsidRPr="00164205" w:rsidRDefault="00164205" w:rsidP="00164205">
      <w:pPr>
        <w:tabs>
          <w:tab w:val="left" w:pos="0"/>
        </w:tabs>
        <w:jc w:val="center"/>
        <w:rPr>
          <w:sz w:val="28"/>
          <w:szCs w:val="28"/>
        </w:rPr>
      </w:pPr>
      <w:r w:rsidRPr="00164205">
        <w:rPr>
          <w:sz w:val="28"/>
          <w:szCs w:val="28"/>
        </w:rPr>
        <w:t xml:space="preserve">Рис. </w:t>
      </w:r>
      <w:r>
        <w:rPr>
          <w:sz w:val="28"/>
          <w:szCs w:val="28"/>
        </w:rPr>
        <w:t>6</w:t>
      </w:r>
      <w:r w:rsidRPr="00164205">
        <w:rPr>
          <w:sz w:val="28"/>
          <w:szCs w:val="28"/>
        </w:rPr>
        <w:t>.</w:t>
      </w:r>
    </w:p>
    <w:p w:rsidR="00012095" w:rsidRDefault="00012095" w:rsidP="002C4B12">
      <w:pPr>
        <w:ind w:firstLine="567"/>
        <w:jc w:val="center"/>
        <w:rPr>
          <w:b/>
          <w:sz w:val="24"/>
          <w:szCs w:val="24"/>
        </w:rPr>
      </w:pPr>
    </w:p>
    <w:p w:rsidR="00012095" w:rsidRDefault="00012095" w:rsidP="002C4B12">
      <w:pPr>
        <w:ind w:firstLine="567"/>
        <w:jc w:val="center"/>
        <w:rPr>
          <w:b/>
          <w:sz w:val="24"/>
          <w:szCs w:val="24"/>
        </w:rPr>
      </w:pPr>
    </w:p>
    <w:p w:rsidR="00012095" w:rsidRDefault="00012095" w:rsidP="002C4B12">
      <w:pPr>
        <w:ind w:firstLine="567"/>
        <w:jc w:val="center"/>
        <w:rPr>
          <w:b/>
          <w:sz w:val="24"/>
          <w:szCs w:val="24"/>
        </w:rPr>
      </w:pPr>
    </w:p>
    <w:p w:rsidR="00012095" w:rsidRDefault="00012095" w:rsidP="002C4B12">
      <w:pPr>
        <w:ind w:firstLine="567"/>
        <w:jc w:val="center"/>
        <w:rPr>
          <w:b/>
          <w:sz w:val="24"/>
          <w:szCs w:val="24"/>
        </w:rPr>
      </w:pPr>
    </w:p>
    <w:p w:rsidR="00012095" w:rsidRDefault="00012095" w:rsidP="002C4B12">
      <w:pPr>
        <w:ind w:firstLine="567"/>
        <w:jc w:val="center"/>
        <w:rPr>
          <w:b/>
          <w:sz w:val="24"/>
          <w:szCs w:val="24"/>
        </w:rPr>
      </w:pPr>
    </w:p>
    <w:p w:rsidR="002808DB" w:rsidRPr="002C4B12" w:rsidRDefault="002A6D80" w:rsidP="002C4B12">
      <w:pPr>
        <w:pStyle w:val="1"/>
        <w:ind w:firstLine="567"/>
        <w:rPr>
          <w:sz w:val="22"/>
        </w:rPr>
      </w:pPr>
      <w:bookmarkStart w:id="18" w:name="_Toc312246851"/>
      <w:r w:rsidRPr="002C4B12">
        <w:rPr>
          <w:sz w:val="22"/>
        </w:rPr>
        <w:lastRenderedPageBreak/>
        <w:t>б</w:t>
      </w:r>
      <w:r w:rsidR="002808DB" w:rsidRPr="002C4B12">
        <w:rPr>
          <w:sz w:val="22"/>
        </w:rPr>
        <w:t>) дерево программных модулей</w:t>
      </w:r>
      <w:bookmarkEnd w:id="18"/>
    </w:p>
    <w:p w:rsidR="00012095" w:rsidRDefault="00012095" w:rsidP="00012095">
      <w:pPr>
        <w:jc w:val="both"/>
      </w:pPr>
    </w:p>
    <w:p w:rsidR="00012095" w:rsidRDefault="002C4B12" w:rsidP="00012095">
      <w:pPr>
        <w:jc w:val="center"/>
      </w:pPr>
      <w:r w:rsidRPr="002C4B12">
        <w:object w:dxaOrig="4648" w:dyaOrig="29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5.05pt;height:199.3pt" o:ole="">
            <v:imagedata r:id="rId21" o:title=""/>
          </v:shape>
          <o:OLEObject Type="Embed" ProgID="Visio.Drawing.11" ShapeID="_x0000_i1025" DrawAspect="Content" ObjectID="_1385989292" r:id="rId22"/>
        </w:object>
      </w:r>
    </w:p>
    <w:p w:rsidR="00164205" w:rsidRDefault="00164205" w:rsidP="00164205">
      <w:pPr>
        <w:tabs>
          <w:tab w:val="left" w:pos="0"/>
        </w:tabs>
        <w:jc w:val="center"/>
        <w:rPr>
          <w:sz w:val="28"/>
          <w:szCs w:val="28"/>
        </w:rPr>
      </w:pPr>
    </w:p>
    <w:p w:rsidR="00164205" w:rsidRPr="00164205" w:rsidRDefault="00164205" w:rsidP="00164205">
      <w:pPr>
        <w:tabs>
          <w:tab w:val="left" w:pos="0"/>
        </w:tabs>
        <w:jc w:val="center"/>
        <w:rPr>
          <w:sz w:val="28"/>
          <w:szCs w:val="28"/>
        </w:rPr>
      </w:pPr>
      <w:r w:rsidRPr="00164205">
        <w:rPr>
          <w:sz w:val="28"/>
          <w:szCs w:val="28"/>
        </w:rPr>
        <w:t xml:space="preserve">Рис. </w:t>
      </w:r>
      <w:r>
        <w:rPr>
          <w:sz w:val="28"/>
          <w:szCs w:val="28"/>
        </w:rPr>
        <w:t>7</w:t>
      </w:r>
      <w:r w:rsidRPr="00164205">
        <w:rPr>
          <w:sz w:val="28"/>
          <w:szCs w:val="28"/>
        </w:rPr>
        <w:t>.</w:t>
      </w:r>
    </w:p>
    <w:p w:rsidR="00012095" w:rsidRDefault="00012095" w:rsidP="00012095">
      <w:pPr>
        <w:jc w:val="both"/>
      </w:pPr>
    </w:p>
    <w:p w:rsidR="002808DB" w:rsidRPr="00012095" w:rsidRDefault="002A6D80" w:rsidP="00012095">
      <w:pPr>
        <w:pStyle w:val="1"/>
        <w:rPr>
          <w:sz w:val="22"/>
        </w:rPr>
      </w:pPr>
      <w:bookmarkStart w:id="19" w:name="_Toc312246852"/>
      <w:r w:rsidRPr="002C4B12">
        <w:lastRenderedPageBreak/>
        <w:t>в</w:t>
      </w:r>
      <w:r w:rsidR="002808DB" w:rsidRPr="002C4B12">
        <w:t>) блок- схема основных программных модулей и ресурсов;</w:t>
      </w:r>
      <w:bookmarkEnd w:id="19"/>
    </w:p>
    <w:p w:rsidR="004423A2" w:rsidRPr="002C4B12" w:rsidRDefault="00012095" w:rsidP="00012095">
      <w:pPr>
        <w:ind w:firstLine="567"/>
        <w:jc w:val="center"/>
        <w:rPr>
          <w:sz w:val="22"/>
        </w:rPr>
      </w:pPr>
      <w:r w:rsidRPr="002C4B12">
        <w:object w:dxaOrig="6562" w:dyaOrig="15613">
          <v:shape id="_x0000_i1026" type="#_x0000_t75" style="width:290.3pt;height:690.6pt" o:ole="">
            <v:imagedata r:id="rId23" o:title=""/>
          </v:shape>
          <o:OLEObject Type="Embed" ProgID="Visio.Drawing.11" ShapeID="_x0000_i1026" DrawAspect="Content" ObjectID="_1385989293" r:id="rId24"/>
        </w:object>
      </w:r>
    </w:p>
    <w:p w:rsidR="00164205" w:rsidRPr="00164205" w:rsidRDefault="00164205" w:rsidP="00164205">
      <w:pPr>
        <w:tabs>
          <w:tab w:val="left" w:pos="0"/>
        </w:tabs>
        <w:jc w:val="center"/>
        <w:rPr>
          <w:sz w:val="28"/>
          <w:szCs w:val="28"/>
        </w:rPr>
      </w:pPr>
      <w:r w:rsidRPr="00164205">
        <w:rPr>
          <w:sz w:val="28"/>
          <w:szCs w:val="28"/>
        </w:rPr>
        <w:t xml:space="preserve">Рис. </w:t>
      </w:r>
      <w:r>
        <w:rPr>
          <w:sz w:val="28"/>
          <w:szCs w:val="28"/>
        </w:rPr>
        <w:t>8</w:t>
      </w:r>
      <w:r w:rsidRPr="00164205">
        <w:rPr>
          <w:sz w:val="28"/>
          <w:szCs w:val="28"/>
        </w:rPr>
        <w:t>.</w:t>
      </w:r>
    </w:p>
    <w:p w:rsidR="0025393C" w:rsidRDefault="0025393C" w:rsidP="002C4B12">
      <w:pPr>
        <w:pStyle w:val="1"/>
        <w:ind w:firstLine="567"/>
      </w:pPr>
      <w:bookmarkStart w:id="20" w:name="_Toc312246853"/>
      <w:r w:rsidRPr="002C4B12">
        <w:lastRenderedPageBreak/>
        <w:t>Заключение</w:t>
      </w:r>
      <w:bookmarkEnd w:id="20"/>
    </w:p>
    <w:p w:rsidR="00012095" w:rsidRPr="00012095" w:rsidRDefault="00012095" w:rsidP="00012095"/>
    <w:p w:rsidR="002C4E22" w:rsidRPr="002C4B12" w:rsidRDefault="002C4E22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Сегодня автоматизированные информационные системы для ведения всех налоговых операций, в том числе для расчета транспортного налога, находятся в непрерывном развитии. Это обусловлено необходимостью оперативного отражения изменений в налоговых документах и возрастающими потребностями пользователей в автоматизированной обработке информационных потоков.</w:t>
      </w:r>
    </w:p>
    <w:p w:rsidR="002C4E22" w:rsidRPr="002C4B12" w:rsidRDefault="002C4E22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 xml:space="preserve">Применение автоматизированных информационных систем позволяет облегчить  работу пользователей, так как их применение снижает трудоемкость операций между клиентом и банком. </w:t>
      </w:r>
    </w:p>
    <w:p w:rsidR="002C4E22" w:rsidRPr="002C4B12" w:rsidRDefault="002C4E22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 xml:space="preserve">Автоматизация предполагает, прежде всего, повышение производительности труда, повышение квалификации и профессиональной грамотности пользователей. </w:t>
      </w:r>
    </w:p>
    <w:p w:rsidR="002C4E22" w:rsidRPr="002C4B12" w:rsidRDefault="002C4E22" w:rsidP="00012095">
      <w:pPr>
        <w:pStyle w:val="af0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C4B12">
        <w:rPr>
          <w:rFonts w:ascii="Times New Roman" w:hAnsi="Times New Roman"/>
          <w:sz w:val="24"/>
          <w:szCs w:val="24"/>
        </w:rPr>
        <w:t>Функционирование налоговой системы возможно только при условии использования передовых технологий, базирующихся на современной компьютерной технике. В органах налоговой службы создается АИС, предназначенная для автоматизации функций всех уровней налоговой системы по обеспечению сбора налогов и других обязательных платежей в бюджет.</w:t>
      </w:r>
    </w:p>
    <w:p w:rsidR="00492C85" w:rsidRPr="002C4B12" w:rsidRDefault="00492C85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Тестирование и отладка производились непосредственно во время разработки проекта. После завершения работы в приложении было еще раз произведено полное тестирование.</w:t>
      </w:r>
    </w:p>
    <w:p w:rsidR="00492C85" w:rsidRPr="002C4B12" w:rsidRDefault="00492C85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Все найденные ошибки были успешно   устранены.</w:t>
      </w:r>
    </w:p>
    <w:p w:rsidR="00492C85" w:rsidRPr="002C4B12" w:rsidRDefault="00492C85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Получившаяся в результате информационная система удовлетворяет всем предъявленным требованиям, полностью работоспособна, не требует принципиальных доработок, и готова к эксплуатации.</w:t>
      </w:r>
    </w:p>
    <w:p w:rsidR="00492C85" w:rsidRPr="002C4B12" w:rsidRDefault="00492C85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bCs/>
          <w:sz w:val="24"/>
          <w:szCs w:val="24"/>
        </w:rPr>
        <w:t>Достоинства</w:t>
      </w:r>
      <w:r w:rsidRPr="002C4B12">
        <w:rPr>
          <w:b/>
          <w:sz w:val="24"/>
          <w:szCs w:val="24"/>
        </w:rPr>
        <w:t xml:space="preserve"> </w:t>
      </w:r>
      <w:r w:rsidRPr="002C4B12">
        <w:rPr>
          <w:bCs/>
          <w:sz w:val="24"/>
          <w:szCs w:val="24"/>
        </w:rPr>
        <w:t>системы заключаются в у</w:t>
      </w:r>
      <w:r w:rsidRPr="002C4B12">
        <w:rPr>
          <w:sz w:val="24"/>
          <w:szCs w:val="24"/>
        </w:rPr>
        <w:t xml:space="preserve">добстве заполнения и корректировки данных, грамотной справке пользователю, что значительно облегчает работу в программе. </w:t>
      </w:r>
    </w:p>
    <w:p w:rsidR="00821598" w:rsidRPr="002C4B12" w:rsidRDefault="00821598" w:rsidP="00012095">
      <w:pPr>
        <w:spacing w:line="360" w:lineRule="auto"/>
        <w:ind w:firstLine="567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Важно отметить, что внедрение данного программного обеспечения целесообразно не только по причине наличия прямой экономической эффективности, но и в силу качественных изменений систематизации учета, поиска, обработки необходимой информации, обусловленных применением информационных технологий.</w:t>
      </w:r>
    </w:p>
    <w:p w:rsidR="00821598" w:rsidRDefault="00821598" w:rsidP="00012095">
      <w:pPr>
        <w:spacing w:line="360" w:lineRule="auto"/>
        <w:ind w:firstLine="567"/>
        <w:jc w:val="both"/>
        <w:rPr>
          <w:sz w:val="24"/>
          <w:szCs w:val="24"/>
        </w:rPr>
      </w:pPr>
    </w:p>
    <w:p w:rsidR="00012095" w:rsidRDefault="00012095" w:rsidP="00012095">
      <w:pPr>
        <w:spacing w:line="360" w:lineRule="auto"/>
        <w:ind w:firstLine="567"/>
        <w:jc w:val="both"/>
        <w:rPr>
          <w:sz w:val="24"/>
          <w:szCs w:val="24"/>
        </w:rPr>
      </w:pPr>
    </w:p>
    <w:p w:rsidR="00012095" w:rsidRDefault="00012095" w:rsidP="00012095">
      <w:pPr>
        <w:spacing w:line="360" w:lineRule="auto"/>
        <w:ind w:firstLine="567"/>
        <w:jc w:val="both"/>
        <w:rPr>
          <w:sz w:val="24"/>
          <w:szCs w:val="24"/>
        </w:rPr>
      </w:pPr>
    </w:p>
    <w:p w:rsidR="00012095" w:rsidRPr="002C4B12" w:rsidRDefault="00012095" w:rsidP="00012095">
      <w:pPr>
        <w:spacing w:line="360" w:lineRule="auto"/>
        <w:ind w:firstLine="567"/>
        <w:jc w:val="both"/>
        <w:rPr>
          <w:sz w:val="24"/>
          <w:szCs w:val="24"/>
        </w:rPr>
      </w:pPr>
    </w:p>
    <w:p w:rsidR="00ED75F5" w:rsidRPr="002C4B12" w:rsidRDefault="002C4B12" w:rsidP="002C4B12">
      <w:pPr>
        <w:pStyle w:val="1"/>
      </w:pPr>
      <w:bookmarkStart w:id="21" w:name="_Toc312246854"/>
      <w:r w:rsidRPr="002C4B12">
        <w:lastRenderedPageBreak/>
        <w:t>Литература</w:t>
      </w:r>
      <w:bookmarkEnd w:id="21"/>
    </w:p>
    <w:p w:rsidR="00ED75F5" w:rsidRPr="002C4B12" w:rsidRDefault="00ED75F5" w:rsidP="002C4B12">
      <w:pPr>
        <w:ind w:firstLine="567"/>
        <w:rPr>
          <w:sz w:val="24"/>
          <w:szCs w:val="24"/>
        </w:rPr>
      </w:pPr>
    </w:p>
    <w:p w:rsidR="00ED75F5" w:rsidRPr="002C4B12" w:rsidRDefault="00ED75F5" w:rsidP="002C4B12">
      <w:pPr>
        <w:pStyle w:val="a5"/>
        <w:numPr>
          <w:ilvl w:val="0"/>
          <w:numId w:val="11"/>
        </w:numPr>
        <w:spacing w:line="360" w:lineRule="auto"/>
        <w:ind w:left="0" w:firstLine="0"/>
        <w:jc w:val="both"/>
        <w:rPr>
          <w:lang w:val="ru-RU"/>
        </w:rPr>
      </w:pPr>
      <w:r w:rsidRPr="002C4B12">
        <w:rPr>
          <w:lang w:val="ru-RU"/>
        </w:rPr>
        <w:t xml:space="preserve">«Налоговый кодекс РФ. Часть </w:t>
      </w:r>
      <w:r w:rsidRPr="002C4B12">
        <w:t>I</w:t>
      </w:r>
      <w:r w:rsidRPr="002C4B12">
        <w:rPr>
          <w:lang w:val="ru-RU"/>
        </w:rPr>
        <w:t xml:space="preserve"> и </w:t>
      </w:r>
      <w:r w:rsidRPr="002C4B12">
        <w:t>II</w:t>
      </w:r>
      <w:r w:rsidRPr="002C4B12">
        <w:rPr>
          <w:lang w:val="ru-RU"/>
        </w:rPr>
        <w:t>» - М.,2011г.</w:t>
      </w:r>
    </w:p>
    <w:p w:rsidR="00D34B88" w:rsidRPr="002C4B12" w:rsidRDefault="00D34B88" w:rsidP="002C4B12">
      <w:pPr>
        <w:pStyle w:val="a5"/>
        <w:numPr>
          <w:ilvl w:val="0"/>
          <w:numId w:val="11"/>
        </w:numPr>
        <w:spacing w:line="360" w:lineRule="auto"/>
        <w:ind w:left="0" w:firstLine="0"/>
        <w:jc w:val="both"/>
        <w:rPr>
          <w:lang w:val="ru-RU"/>
        </w:rPr>
      </w:pPr>
      <w:r w:rsidRPr="002C4B12">
        <w:rPr>
          <w:lang w:val="ru-RU"/>
        </w:rPr>
        <w:t xml:space="preserve">Автоматизированные информационные технологии в экономике: Учеб. пособие для студ. вузов, </w:t>
      </w:r>
      <w:proofErr w:type="spellStart"/>
      <w:r w:rsidRPr="002C4B12">
        <w:rPr>
          <w:lang w:val="ru-RU"/>
        </w:rPr>
        <w:t>обуч</w:t>
      </w:r>
      <w:proofErr w:type="spellEnd"/>
      <w:r w:rsidRPr="002C4B12">
        <w:rPr>
          <w:lang w:val="ru-RU"/>
        </w:rPr>
        <w:t xml:space="preserve">. по </w:t>
      </w:r>
      <w:proofErr w:type="spellStart"/>
      <w:r w:rsidRPr="002C4B12">
        <w:rPr>
          <w:lang w:val="ru-RU"/>
        </w:rPr>
        <w:t>экон</w:t>
      </w:r>
      <w:proofErr w:type="spellEnd"/>
      <w:r w:rsidRPr="002C4B12">
        <w:rPr>
          <w:lang w:val="ru-RU"/>
        </w:rPr>
        <w:t xml:space="preserve">. специальностям / Под ред. </w:t>
      </w:r>
      <w:r w:rsidRPr="002C4B12">
        <w:t xml:space="preserve">Г. А. </w:t>
      </w:r>
      <w:proofErr w:type="spellStart"/>
      <w:r w:rsidRPr="002C4B12">
        <w:t>Титоренко</w:t>
      </w:r>
      <w:proofErr w:type="spellEnd"/>
      <w:r w:rsidRPr="002C4B12">
        <w:t>. М.: ЮНИТИ, 2001.</w:t>
      </w:r>
    </w:p>
    <w:p w:rsidR="00ED75F5" w:rsidRPr="002C4B12" w:rsidRDefault="00ED75F5" w:rsidP="002C4B12">
      <w:pPr>
        <w:numPr>
          <w:ilvl w:val="0"/>
          <w:numId w:val="11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2C4B12">
        <w:rPr>
          <w:sz w:val="24"/>
          <w:szCs w:val="24"/>
        </w:rPr>
        <w:t>Козырев В.М. «Основы современной экономики» -М., 1998г.</w:t>
      </w:r>
    </w:p>
    <w:p w:rsidR="00ED75F5" w:rsidRPr="002C4B12" w:rsidRDefault="00B736F4" w:rsidP="002C4B12">
      <w:pPr>
        <w:pStyle w:val="a5"/>
        <w:numPr>
          <w:ilvl w:val="0"/>
          <w:numId w:val="11"/>
        </w:numPr>
        <w:spacing w:line="360" w:lineRule="auto"/>
        <w:ind w:left="0" w:firstLine="0"/>
        <w:jc w:val="both"/>
        <w:rPr>
          <w:lang w:val="ru-RU"/>
        </w:rPr>
      </w:pPr>
      <w:hyperlink r:id="rId25" w:history="1">
        <w:r w:rsidR="0023634D" w:rsidRPr="002C4B12">
          <w:rPr>
            <w:rStyle w:val="a8"/>
            <w:lang w:val="ru-RU"/>
          </w:rPr>
          <w:t>http://www.consultant.ru/</w:t>
        </w:r>
      </w:hyperlink>
    </w:p>
    <w:p w:rsidR="0019352C" w:rsidRPr="00012095" w:rsidRDefault="00B736F4" w:rsidP="002C4B12">
      <w:pPr>
        <w:pStyle w:val="a5"/>
        <w:numPr>
          <w:ilvl w:val="0"/>
          <w:numId w:val="11"/>
        </w:numPr>
        <w:spacing w:line="360" w:lineRule="auto"/>
        <w:ind w:left="0" w:firstLine="0"/>
        <w:jc w:val="both"/>
        <w:rPr>
          <w:rStyle w:val="a8"/>
          <w:color w:val="auto"/>
          <w:u w:val="none"/>
          <w:lang w:val="ru-RU"/>
        </w:rPr>
      </w:pPr>
      <w:hyperlink r:id="rId26" w:history="1">
        <w:r w:rsidR="0023634D" w:rsidRPr="002C4B12">
          <w:rPr>
            <w:rStyle w:val="a8"/>
            <w:lang w:val="ru-RU"/>
          </w:rPr>
          <w:t>http://www.buhgalteria.ru/article/n45356</w:t>
        </w:r>
      </w:hyperlink>
      <w:r w:rsidR="0019352C" w:rsidRPr="002C4B12">
        <w:rPr>
          <w:rStyle w:val="a8"/>
          <w:lang w:val="ru-RU"/>
        </w:rPr>
        <w:t xml:space="preserve">  </w:t>
      </w:r>
    </w:p>
    <w:p w:rsidR="00012095" w:rsidRPr="00012095" w:rsidRDefault="00012095" w:rsidP="002C4B12">
      <w:pPr>
        <w:pStyle w:val="a5"/>
        <w:numPr>
          <w:ilvl w:val="0"/>
          <w:numId w:val="11"/>
        </w:numPr>
        <w:spacing w:line="360" w:lineRule="auto"/>
        <w:ind w:left="0" w:firstLine="0"/>
        <w:jc w:val="both"/>
        <w:rPr>
          <w:rStyle w:val="a8"/>
          <w:color w:val="auto"/>
          <w:u w:val="none"/>
          <w:lang w:val="ru-RU"/>
        </w:rPr>
      </w:pPr>
      <w:r w:rsidRPr="00012095">
        <w:rPr>
          <w:rStyle w:val="a8"/>
          <w:color w:val="auto"/>
          <w:u w:val="none"/>
          <w:lang w:val="ru-RU"/>
        </w:rPr>
        <w:t xml:space="preserve">Закон по </w:t>
      </w:r>
      <w:proofErr w:type="spellStart"/>
      <w:r w:rsidRPr="00012095">
        <w:rPr>
          <w:rStyle w:val="a8"/>
          <w:color w:val="auto"/>
          <w:u w:val="none"/>
          <w:lang w:val="ru-RU"/>
        </w:rPr>
        <w:t>г</w:t>
      </w:r>
      <w:proofErr w:type="gramStart"/>
      <w:r w:rsidRPr="00012095">
        <w:rPr>
          <w:rStyle w:val="a8"/>
          <w:color w:val="auto"/>
          <w:u w:val="none"/>
          <w:lang w:val="ru-RU"/>
        </w:rPr>
        <w:t>.М</w:t>
      </w:r>
      <w:proofErr w:type="gramEnd"/>
      <w:r w:rsidRPr="00012095">
        <w:rPr>
          <w:rStyle w:val="a8"/>
          <w:color w:val="auto"/>
          <w:u w:val="none"/>
          <w:lang w:val="ru-RU"/>
        </w:rPr>
        <w:t>оскве</w:t>
      </w:r>
      <w:proofErr w:type="spellEnd"/>
      <w:r w:rsidRPr="00012095">
        <w:rPr>
          <w:rStyle w:val="a8"/>
          <w:color w:val="auto"/>
          <w:u w:val="none"/>
          <w:lang w:val="ru-RU"/>
        </w:rPr>
        <w:t xml:space="preserve"> «О транспортном налоге»</w:t>
      </w:r>
    </w:p>
    <w:p w:rsidR="0023634D" w:rsidRPr="004B2B8A" w:rsidRDefault="0023634D" w:rsidP="002C4B12">
      <w:pPr>
        <w:pStyle w:val="a5"/>
        <w:spacing w:line="360" w:lineRule="auto"/>
        <w:ind w:firstLine="567"/>
        <w:jc w:val="both"/>
        <w:rPr>
          <w:lang w:val="ru-RU"/>
        </w:rPr>
      </w:pPr>
    </w:p>
    <w:p w:rsidR="00ED75F5" w:rsidRPr="00E53D32" w:rsidRDefault="00ED75F5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Pr="00E53D32" w:rsidRDefault="00C9019A" w:rsidP="002C4B12">
      <w:pPr>
        <w:pStyle w:val="a5"/>
        <w:ind w:firstLine="567"/>
        <w:rPr>
          <w:lang w:val="ru-RU"/>
        </w:rPr>
      </w:pPr>
    </w:p>
    <w:p w:rsidR="00C9019A" w:rsidRDefault="00C9019A" w:rsidP="00C9019A"/>
    <w:p w:rsidR="00E53D32" w:rsidRPr="00F857A4" w:rsidRDefault="00E53D32" w:rsidP="00E53D32">
      <w:pPr>
        <w:pStyle w:val="2"/>
        <w:spacing w:line="360" w:lineRule="auto"/>
        <w:rPr>
          <w:sz w:val="28"/>
          <w:szCs w:val="28"/>
        </w:rPr>
      </w:pPr>
      <w:bookmarkStart w:id="22" w:name="_Toc312246855"/>
      <w:bookmarkStart w:id="23" w:name="_Toc294967878"/>
      <w:r>
        <w:rPr>
          <w:sz w:val="28"/>
          <w:szCs w:val="28"/>
        </w:rPr>
        <w:lastRenderedPageBreak/>
        <w:t>ПРИЛОЖЕНИЕ №1</w:t>
      </w:r>
      <w:bookmarkEnd w:id="22"/>
      <w:r>
        <w:rPr>
          <w:sz w:val="28"/>
          <w:szCs w:val="28"/>
        </w:rPr>
        <w:t xml:space="preserve"> </w:t>
      </w:r>
    </w:p>
    <w:p w:rsidR="00E53D32" w:rsidRPr="00AA0B1B" w:rsidRDefault="00E53D32" w:rsidP="00E53D32">
      <w:pPr>
        <w:pStyle w:val="4"/>
        <w:ind w:firstLine="567"/>
      </w:pPr>
      <w:r w:rsidRPr="00AA0B1B">
        <w:t>Техническое задание</w:t>
      </w:r>
      <w:bookmarkEnd w:id="23"/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t>1.  Общие сведения.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rFonts w:cstheme="minorHAnsi"/>
          <w:sz w:val="28"/>
          <w:szCs w:val="28"/>
        </w:rPr>
      </w:pPr>
      <w:r w:rsidRPr="00AA0B1B">
        <w:rPr>
          <w:rFonts w:cstheme="minorHAnsi"/>
          <w:sz w:val="28"/>
          <w:szCs w:val="28"/>
        </w:rPr>
        <w:t>Отдел бухгалтерии занимается расчетом налоговой базы и суммы транспортного налога, а также оформлением декларации. Данный процесс не автоматизирован и осуществляется вручную.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sz w:val="28"/>
          <w:szCs w:val="28"/>
        </w:rPr>
      </w:pPr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t>2.  Назначение и цели.</w:t>
      </w:r>
    </w:p>
    <w:p w:rsidR="00E53D32" w:rsidRPr="00AA0B1B" w:rsidRDefault="00E53D32" w:rsidP="00E53D32">
      <w:pPr>
        <w:pStyle w:val="a3"/>
        <w:ind w:right="-1" w:firstLine="567"/>
        <w:rPr>
          <w:rFonts w:cstheme="minorHAnsi"/>
          <w:sz w:val="28"/>
          <w:szCs w:val="28"/>
        </w:rPr>
      </w:pPr>
      <w:r w:rsidRPr="00AA0B1B">
        <w:rPr>
          <w:rFonts w:cstheme="minorHAnsi"/>
          <w:sz w:val="28"/>
          <w:szCs w:val="28"/>
        </w:rPr>
        <w:t xml:space="preserve">Система </w:t>
      </w:r>
      <w:r w:rsidRPr="00AA0B1B">
        <w:rPr>
          <w:sz w:val="28"/>
          <w:szCs w:val="28"/>
        </w:rPr>
        <w:t xml:space="preserve">«Автоматизации расчета транспортного налога» </w:t>
      </w:r>
      <w:r w:rsidRPr="00AA0B1B">
        <w:rPr>
          <w:rFonts w:cstheme="minorHAnsi"/>
          <w:sz w:val="28"/>
          <w:szCs w:val="28"/>
        </w:rPr>
        <w:t>предназначена для автоматической обработки информации о транспортных средствах, находящихся на балансе организации и оформления декларации.</w:t>
      </w:r>
    </w:p>
    <w:p w:rsidR="00E53D32" w:rsidRPr="00AA0B1B" w:rsidRDefault="00E53D32" w:rsidP="00E53D32">
      <w:pPr>
        <w:spacing w:line="360" w:lineRule="auto"/>
        <w:ind w:right="-1" w:firstLine="567"/>
        <w:jc w:val="both"/>
        <w:rPr>
          <w:rFonts w:cstheme="minorHAnsi"/>
          <w:sz w:val="28"/>
          <w:szCs w:val="28"/>
        </w:rPr>
      </w:pPr>
      <w:r w:rsidRPr="00AA0B1B">
        <w:rPr>
          <w:rFonts w:cstheme="minorHAnsi"/>
          <w:sz w:val="28"/>
          <w:szCs w:val="28"/>
        </w:rPr>
        <w:t>Целью разработки данной системы является уменьшение времени, затраченного на обработку данных о транспорте и составление декларации  на 60%.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sz w:val="28"/>
          <w:szCs w:val="28"/>
        </w:rPr>
      </w:pPr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t>3. Характеристики объекта автоматизации.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sz w:val="28"/>
          <w:szCs w:val="28"/>
        </w:rPr>
      </w:pPr>
      <w:r w:rsidRPr="00AA0B1B">
        <w:rPr>
          <w:sz w:val="28"/>
          <w:szCs w:val="28"/>
        </w:rPr>
        <w:t xml:space="preserve">Объект автоматизации – отдел бухгалтерии. Он занимается расчетом налоговой базы и суммы налога, заполнением декларации и контролем над правильностью заполнения. Сотрудником, который выполняет вышеприведённые </w:t>
      </w:r>
      <w:proofErr w:type="gramStart"/>
      <w:r w:rsidRPr="00AA0B1B">
        <w:rPr>
          <w:sz w:val="28"/>
          <w:szCs w:val="28"/>
        </w:rPr>
        <w:t>действия</w:t>
      </w:r>
      <w:proofErr w:type="gramEnd"/>
      <w:r w:rsidRPr="00AA0B1B">
        <w:rPr>
          <w:sz w:val="28"/>
          <w:szCs w:val="28"/>
        </w:rPr>
        <w:t xml:space="preserve"> является бухгалтер.</w:t>
      </w: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lastRenderedPageBreak/>
        <w:t>4. Требования к системе.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t xml:space="preserve">    4.1 Требования к системе в целом.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t xml:space="preserve">    Требования к структуре и функционированию системы.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08"/>
        <w:gridCol w:w="4860"/>
      </w:tblGrid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pStyle w:val="a3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Название требования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Действие системы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pStyle w:val="a3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t>Работа с данными о транспортных средствах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proofErr w:type="gramStart"/>
            <w:r w:rsidRPr="00AA0B1B">
              <w:rPr>
                <w:sz w:val="28"/>
                <w:szCs w:val="28"/>
              </w:rPr>
              <w:t>Система должна позволять пользователям (сотрудникам организации), зарегистрированным в системе работать с данными о поступивших на баланс организации транспортных средств.</w:t>
            </w:r>
            <w:proofErr w:type="gramEnd"/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pStyle w:val="a3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t xml:space="preserve">Работа с данными </w:t>
            </w:r>
            <w:proofErr w:type="gramStart"/>
            <w:r w:rsidRPr="00AA0B1B">
              <w:rPr>
                <w:rFonts w:cstheme="minorHAnsi"/>
                <w:sz w:val="28"/>
                <w:szCs w:val="28"/>
              </w:rPr>
              <w:t>о</w:t>
            </w:r>
            <w:proofErr w:type="gramEnd"/>
            <w:r w:rsidRPr="00AA0B1B">
              <w:rPr>
                <w:rFonts w:cstheme="minorHAnsi"/>
                <w:sz w:val="28"/>
                <w:szCs w:val="28"/>
              </w:rPr>
              <w:t xml:space="preserve"> ТС. Просмотр данных </w:t>
            </w:r>
            <w:proofErr w:type="gramStart"/>
            <w:r w:rsidRPr="00AA0B1B">
              <w:rPr>
                <w:rFonts w:cstheme="minorHAnsi"/>
                <w:sz w:val="28"/>
                <w:szCs w:val="28"/>
              </w:rPr>
              <w:t>о</w:t>
            </w:r>
            <w:proofErr w:type="gramEnd"/>
            <w:r w:rsidRPr="00AA0B1B">
              <w:rPr>
                <w:rFonts w:cstheme="minorHAnsi"/>
                <w:sz w:val="28"/>
                <w:szCs w:val="28"/>
              </w:rPr>
              <w:t xml:space="preserve"> ТС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Система должна позволять пользователям (сотрудникам организации), зарегистрированным в системе просматривать данные о транспортных средствах, но не изменять их.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pStyle w:val="a3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t xml:space="preserve">Работа с данными </w:t>
            </w:r>
            <w:proofErr w:type="gramStart"/>
            <w:r w:rsidRPr="00AA0B1B">
              <w:rPr>
                <w:rFonts w:cstheme="minorHAnsi"/>
                <w:sz w:val="28"/>
                <w:szCs w:val="28"/>
              </w:rPr>
              <w:t>о</w:t>
            </w:r>
            <w:proofErr w:type="gramEnd"/>
            <w:r w:rsidRPr="00AA0B1B">
              <w:rPr>
                <w:rFonts w:cstheme="minorHAnsi"/>
                <w:sz w:val="28"/>
                <w:szCs w:val="28"/>
              </w:rPr>
              <w:t xml:space="preserve"> ТС. В</w:t>
            </w:r>
            <w:r w:rsidRPr="00AA0B1B">
              <w:rPr>
                <w:rFonts w:cstheme="minorHAnsi"/>
                <w:color w:val="000000"/>
                <w:sz w:val="28"/>
                <w:szCs w:val="28"/>
              </w:rPr>
              <w:t>вод,</w:t>
            </w:r>
            <w:r w:rsidRPr="00AA0B1B">
              <w:rPr>
                <w:rFonts w:cstheme="minorHAnsi"/>
                <w:sz w:val="28"/>
                <w:szCs w:val="28"/>
              </w:rPr>
              <w:t xml:space="preserve"> </w:t>
            </w:r>
            <w:r w:rsidRPr="00AA0B1B">
              <w:rPr>
                <w:rFonts w:cstheme="minorHAnsi"/>
                <w:color w:val="000000"/>
                <w:sz w:val="28"/>
                <w:szCs w:val="28"/>
              </w:rPr>
              <w:t xml:space="preserve">корректировка, удаление данных </w:t>
            </w:r>
            <w:proofErr w:type="gramStart"/>
            <w:r w:rsidRPr="00AA0B1B">
              <w:rPr>
                <w:rFonts w:cstheme="minorHAnsi"/>
                <w:color w:val="000000"/>
                <w:sz w:val="28"/>
                <w:szCs w:val="28"/>
              </w:rPr>
              <w:t>о</w:t>
            </w:r>
            <w:proofErr w:type="gramEnd"/>
            <w:r w:rsidRPr="00AA0B1B">
              <w:rPr>
                <w:rFonts w:cstheme="minorHAnsi"/>
                <w:color w:val="000000"/>
                <w:sz w:val="28"/>
                <w:szCs w:val="28"/>
              </w:rPr>
              <w:t xml:space="preserve"> ТС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Система должна позволять пользователям (сотрудникам организации), зарегистрированным в системе вводить, корректировать и удалять данные о транспортных средствах.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spacing w:line="360" w:lineRule="auto"/>
              <w:ind w:firstLine="567"/>
              <w:rPr>
                <w:rFonts w:cstheme="minorHAnsi"/>
                <w:color w:val="000000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t xml:space="preserve">Работа с данными </w:t>
            </w:r>
            <w:proofErr w:type="gramStart"/>
            <w:r w:rsidRPr="00AA0B1B">
              <w:rPr>
                <w:rFonts w:cstheme="minorHAnsi"/>
                <w:sz w:val="28"/>
                <w:szCs w:val="28"/>
              </w:rPr>
              <w:t>о</w:t>
            </w:r>
            <w:proofErr w:type="gramEnd"/>
            <w:r w:rsidRPr="00AA0B1B">
              <w:rPr>
                <w:rFonts w:cstheme="minorHAnsi"/>
                <w:sz w:val="28"/>
                <w:szCs w:val="28"/>
              </w:rPr>
              <w:t xml:space="preserve"> ТС.  Э</w:t>
            </w:r>
            <w:r w:rsidRPr="00AA0B1B">
              <w:rPr>
                <w:rFonts w:cstheme="minorHAnsi"/>
                <w:color w:val="000000"/>
                <w:sz w:val="28"/>
                <w:szCs w:val="28"/>
              </w:rPr>
              <w:t xml:space="preserve">кспорт данных </w:t>
            </w:r>
            <w:proofErr w:type="gramStart"/>
            <w:r w:rsidRPr="00AA0B1B">
              <w:rPr>
                <w:rFonts w:cstheme="minorHAnsi"/>
                <w:color w:val="000000"/>
                <w:sz w:val="28"/>
                <w:szCs w:val="28"/>
              </w:rPr>
              <w:t>о</w:t>
            </w:r>
            <w:proofErr w:type="gramEnd"/>
            <w:r w:rsidRPr="00AA0B1B">
              <w:rPr>
                <w:rFonts w:cstheme="minorHAnsi"/>
                <w:color w:val="000000"/>
                <w:sz w:val="28"/>
                <w:szCs w:val="28"/>
              </w:rPr>
              <w:t xml:space="preserve"> ТС в </w:t>
            </w:r>
            <w:proofErr w:type="spellStart"/>
            <w:r w:rsidRPr="00AA0B1B">
              <w:rPr>
                <w:rFonts w:cstheme="minorHAnsi"/>
                <w:color w:val="000000"/>
                <w:sz w:val="28"/>
                <w:szCs w:val="28"/>
              </w:rPr>
              <w:t>Excel</w:t>
            </w:r>
            <w:proofErr w:type="spellEnd"/>
          </w:p>
          <w:p w:rsidR="00E53D32" w:rsidRPr="00AA0B1B" w:rsidRDefault="00E53D32" w:rsidP="00FA2F1D">
            <w:pPr>
              <w:pStyle w:val="a3"/>
              <w:ind w:firstLine="567"/>
              <w:rPr>
                <w:color w:val="5F497A" w:themeColor="accent4" w:themeShade="BF"/>
                <w:sz w:val="28"/>
                <w:szCs w:val="28"/>
              </w:rPr>
            </w:pP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Система должна позволять пользователям (сотрудникам организации), зарегистрированным в системе экспортировать данные о транспортных средствах.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pStyle w:val="a3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t>Расчет суммы транспортного налога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Система должна рассчитать налог по данным введенным пользователями (сотрудникам организации), зарегистрированным в системе за указанный налоговый период.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spacing w:line="360" w:lineRule="auto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t>Расчет суммы транспортного налога. Расчет налоговой базы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Расчет налоговой базы осуществляется автоматически по соответствующему запросу пользователя.</w:t>
            </w:r>
          </w:p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spacing w:line="360" w:lineRule="auto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t>Расчет суммы транспортного налога.  Расчет налоговой ставки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 xml:space="preserve">Расчет налоговой ставки осуществляется автоматически в зависимости от мощности двигателя </w:t>
            </w:r>
            <w:r w:rsidRPr="00AA0B1B">
              <w:rPr>
                <w:sz w:val="28"/>
                <w:szCs w:val="28"/>
              </w:rPr>
              <w:lastRenderedPageBreak/>
              <w:t>ТС.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spacing w:line="360" w:lineRule="auto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lastRenderedPageBreak/>
              <w:t>Расчет суммы транспортного налога Расчет коэффициента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Коэффициент рассчитывается автоматически в зависимости от срока использования ТС.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pStyle w:val="a3"/>
              <w:ind w:firstLine="567"/>
              <w:rPr>
                <w:color w:val="5F497A" w:themeColor="accent4" w:themeShade="BF"/>
                <w:sz w:val="28"/>
                <w:szCs w:val="28"/>
              </w:rPr>
            </w:pPr>
            <w:r w:rsidRPr="00AA0B1B">
              <w:rPr>
                <w:rFonts w:cstheme="minorHAnsi"/>
                <w:sz w:val="28"/>
                <w:szCs w:val="28"/>
              </w:rPr>
              <w:t>Расчет суммы транспортного налога. Расчет суммы налога</w:t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Система автоматически должна рассчитывать сумму налога по заданному налоговому периоду.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spacing w:line="360" w:lineRule="auto"/>
              <w:ind w:firstLine="567"/>
              <w:rPr>
                <w:rFonts w:cstheme="minorHAnsi"/>
                <w:color w:val="000000"/>
                <w:sz w:val="28"/>
                <w:szCs w:val="28"/>
              </w:rPr>
            </w:pPr>
            <w:r w:rsidRPr="00AA0B1B">
              <w:rPr>
                <w:rFonts w:cstheme="minorHAnsi"/>
                <w:color w:val="000000"/>
                <w:sz w:val="28"/>
                <w:szCs w:val="28"/>
              </w:rPr>
              <w:t>Оформление декларации. Проверка,  корректировка, удаление декларации.</w:t>
            </w:r>
          </w:p>
          <w:p w:rsidR="00E53D32" w:rsidRPr="00AA0B1B" w:rsidRDefault="00E53D32" w:rsidP="00FA2F1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  <w:p w:rsidR="00E53D32" w:rsidRPr="00AA0B1B" w:rsidRDefault="00E53D32" w:rsidP="00FA2F1D">
            <w:pPr>
              <w:tabs>
                <w:tab w:val="left" w:pos="3493"/>
              </w:tabs>
              <w:spacing w:line="360" w:lineRule="auto"/>
              <w:ind w:firstLine="567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ab/>
            </w: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Оформление (формирование) декларации производится автоматически системой после расчета суммы налога.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spacing w:line="360" w:lineRule="auto"/>
              <w:ind w:firstLine="567"/>
              <w:rPr>
                <w:rFonts w:cstheme="minorHAnsi"/>
                <w:color w:val="000000"/>
                <w:sz w:val="28"/>
                <w:szCs w:val="28"/>
              </w:rPr>
            </w:pPr>
            <w:r w:rsidRPr="00AA0B1B">
              <w:rPr>
                <w:rFonts w:cstheme="minorHAnsi"/>
                <w:color w:val="000000"/>
                <w:sz w:val="28"/>
                <w:szCs w:val="28"/>
              </w:rPr>
              <w:t xml:space="preserve">Оформление декларации. Экспорт декларации в MS </w:t>
            </w:r>
            <w:proofErr w:type="spellStart"/>
            <w:r w:rsidRPr="00AA0B1B">
              <w:rPr>
                <w:rFonts w:cstheme="minorHAnsi"/>
                <w:color w:val="000000"/>
                <w:sz w:val="28"/>
                <w:szCs w:val="28"/>
              </w:rPr>
              <w:t>Excel</w:t>
            </w:r>
            <w:proofErr w:type="spellEnd"/>
            <w:r w:rsidRPr="00AA0B1B">
              <w:rPr>
                <w:rFonts w:cstheme="minorHAnsi"/>
                <w:color w:val="000000"/>
                <w:sz w:val="28"/>
                <w:szCs w:val="28"/>
              </w:rPr>
              <w:t xml:space="preserve">, экспорт декларации в MS </w:t>
            </w:r>
            <w:proofErr w:type="spellStart"/>
            <w:r w:rsidRPr="00AA0B1B">
              <w:rPr>
                <w:rFonts w:cstheme="minorHAnsi"/>
                <w:color w:val="000000"/>
                <w:sz w:val="28"/>
                <w:szCs w:val="28"/>
              </w:rPr>
              <w:t>Word</w:t>
            </w:r>
            <w:proofErr w:type="spellEnd"/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 xml:space="preserve">Система должна позволять зарегистрированным пользователям экспортировать декларацию в </w:t>
            </w:r>
            <w:r w:rsidRPr="00AA0B1B">
              <w:rPr>
                <w:rFonts w:cstheme="minorHAnsi"/>
                <w:sz w:val="28"/>
                <w:szCs w:val="28"/>
              </w:rPr>
              <w:t xml:space="preserve">MS </w:t>
            </w:r>
            <w:proofErr w:type="spellStart"/>
            <w:r w:rsidRPr="00AA0B1B">
              <w:rPr>
                <w:rFonts w:cstheme="minorHAnsi"/>
                <w:sz w:val="28"/>
                <w:szCs w:val="28"/>
              </w:rPr>
              <w:t>Excel</w:t>
            </w:r>
            <w:proofErr w:type="spellEnd"/>
            <w:r w:rsidRPr="00AA0B1B">
              <w:rPr>
                <w:rFonts w:cstheme="minorHAnsi"/>
                <w:sz w:val="28"/>
                <w:szCs w:val="28"/>
              </w:rPr>
              <w:t xml:space="preserve">, MS </w:t>
            </w:r>
            <w:proofErr w:type="spellStart"/>
            <w:r w:rsidRPr="00AA0B1B">
              <w:rPr>
                <w:rFonts w:cstheme="minorHAnsi"/>
                <w:sz w:val="28"/>
                <w:szCs w:val="28"/>
              </w:rPr>
              <w:t>Word</w:t>
            </w:r>
            <w:proofErr w:type="spellEnd"/>
            <w:r w:rsidRPr="00AA0B1B">
              <w:rPr>
                <w:rFonts w:cstheme="minorHAnsi"/>
                <w:sz w:val="28"/>
                <w:szCs w:val="28"/>
              </w:rPr>
              <w:t>.</w:t>
            </w:r>
          </w:p>
        </w:tc>
      </w:tr>
      <w:tr w:rsidR="00E53D32" w:rsidRPr="00AA0B1B" w:rsidTr="00FA2F1D">
        <w:tc>
          <w:tcPr>
            <w:tcW w:w="4608" w:type="dxa"/>
          </w:tcPr>
          <w:p w:rsidR="00E53D32" w:rsidRPr="00AA0B1B" w:rsidRDefault="00E53D32" w:rsidP="00FA2F1D">
            <w:pPr>
              <w:spacing w:line="360" w:lineRule="auto"/>
              <w:ind w:firstLine="567"/>
              <w:rPr>
                <w:rFonts w:cstheme="minorHAnsi"/>
                <w:color w:val="000000"/>
                <w:sz w:val="28"/>
                <w:szCs w:val="28"/>
              </w:rPr>
            </w:pPr>
            <w:r w:rsidRPr="00AA0B1B">
              <w:rPr>
                <w:rFonts w:cstheme="minorHAnsi"/>
                <w:color w:val="000000"/>
                <w:sz w:val="28"/>
                <w:szCs w:val="28"/>
              </w:rPr>
              <w:t>Оформление декларации. Печать декларации, отправить декларацию по электронной почте</w:t>
            </w:r>
          </w:p>
          <w:p w:rsidR="00E53D32" w:rsidRPr="00AA0B1B" w:rsidRDefault="00E53D32" w:rsidP="00FA2F1D">
            <w:pPr>
              <w:spacing w:line="360" w:lineRule="auto"/>
              <w:ind w:firstLine="567"/>
              <w:rPr>
                <w:rFonts w:cstheme="minorHAnsi"/>
                <w:color w:val="000000"/>
                <w:sz w:val="28"/>
                <w:szCs w:val="28"/>
              </w:rPr>
            </w:pPr>
          </w:p>
        </w:tc>
        <w:tc>
          <w:tcPr>
            <w:tcW w:w="4860" w:type="dxa"/>
          </w:tcPr>
          <w:p w:rsidR="00E53D32" w:rsidRPr="00AA0B1B" w:rsidRDefault="00E53D32" w:rsidP="00FA2F1D">
            <w:pPr>
              <w:pStyle w:val="a3"/>
              <w:ind w:firstLine="567"/>
              <w:jc w:val="left"/>
              <w:rPr>
                <w:sz w:val="28"/>
                <w:szCs w:val="28"/>
              </w:rPr>
            </w:pPr>
            <w:r w:rsidRPr="00AA0B1B">
              <w:rPr>
                <w:sz w:val="28"/>
                <w:szCs w:val="28"/>
              </w:rPr>
              <w:t>Система должна предоставлять возможность зарегистрированным пользователям выводить декларацию на печать/отправлять по электронной почте</w:t>
            </w:r>
            <w:r w:rsidRPr="00AA0B1B">
              <w:rPr>
                <w:rFonts w:cstheme="minorHAnsi"/>
                <w:sz w:val="28"/>
                <w:szCs w:val="28"/>
              </w:rPr>
              <w:t>.</w:t>
            </w:r>
          </w:p>
        </w:tc>
      </w:tr>
    </w:tbl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53D32" w:rsidRPr="00AA0B1B" w:rsidRDefault="00E53D32" w:rsidP="00E53D32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t xml:space="preserve">    Требования к надежности.</w:t>
      </w:r>
    </w:p>
    <w:p w:rsidR="00E53D32" w:rsidRPr="00AA0B1B" w:rsidRDefault="00E53D32" w:rsidP="00E53D32">
      <w:pPr>
        <w:pStyle w:val="a3"/>
        <w:ind w:firstLine="567"/>
        <w:rPr>
          <w:color w:val="000000"/>
          <w:sz w:val="28"/>
          <w:szCs w:val="28"/>
        </w:rPr>
      </w:pPr>
      <w:r w:rsidRPr="00AA0B1B">
        <w:rPr>
          <w:color w:val="000000"/>
          <w:sz w:val="28"/>
          <w:szCs w:val="28"/>
        </w:rPr>
        <w:t xml:space="preserve">Система должна быть надежной и учитывать такие ситуации, как, например, аварийное отключение электроэнергии и решать их путём резервного сохранения информации через определённый промежуток времени или создания резервных копий файлов. </w:t>
      </w:r>
      <w:r w:rsidRPr="00AA0B1B">
        <w:rPr>
          <w:rFonts w:cstheme="minorHAnsi"/>
          <w:sz w:val="28"/>
          <w:szCs w:val="28"/>
        </w:rPr>
        <w:t>Количество отказов системы составляет не более 0,5% от общего числа обращений.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sz w:val="28"/>
          <w:szCs w:val="28"/>
        </w:rPr>
      </w:pPr>
    </w:p>
    <w:p w:rsidR="00E53D32" w:rsidRPr="00AA0B1B" w:rsidRDefault="00E53D32" w:rsidP="00E53D32">
      <w:pPr>
        <w:numPr>
          <w:ilvl w:val="12"/>
          <w:numId w:val="0"/>
        </w:numPr>
        <w:spacing w:line="360" w:lineRule="auto"/>
        <w:ind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t>4.2. Требования к функциям.</w:t>
      </w:r>
    </w:p>
    <w:p w:rsidR="00E53D32" w:rsidRPr="00AA0B1B" w:rsidRDefault="00E53D32" w:rsidP="00E53D32">
      <w:pPr>
        <w:numPr>
          <w:ilvl w:val="0"/>
          <w:numId w:val="23"/>
        </w:numPr>
        <w:overflowPunct w:val="0"/>
        <w:autoSpaceDE w:val="0"/>
        <w:autoSpaceDN w:val="0"/>
        <w:adjustRightInd w:val="0"/>
        <w:spacing w:line="360" w:lineRule="auto"/>
        <w:ind w:left="0" w:firstLine="567"/>
        <w:jc w:val="both"/>
        <w:textAlignment w:val="baseline"/>
        <w:rPr>
          <w:rFonts w:cstheme="minorHAnsi"/>
          <w:sz w:val="28"/>
          <w:szCs w:val="28"/>
        </w:rPr>
      </w:pPr>
      <w:r w:rsidRPr="00AA0B1B">
        <w:rPr>
          <w:rFonts w:cstheme="minorHAnsi"/>
          <w:sz w:val="28"/>
          <w:szCs w:val="28"/>
        </w:rPr>
        <w:t>Перечень автоматизируемых функций</w:t>
      </w:r>
      <w:r w:rsidRPr="00AA0B1B">
        <w:rPr>
          <w:rFonts w:cstheme="minorHAnsi"/>
          <w:sz w:val="28"/>
          <w:szCs w:val="28"/>
          <w:lang w:val="en-US"/>
        </w:rPr>
        <w:t>:</w:t>
      </w:r>
    </w:p>
    <w:p w:rsidR="00E53D32" w:rsidRPr="00E53D32" w:rsidRDefault="00E53D32" w:rsidP="00E53D32">
      <w:pPr>
        <w:pStyle w:val="a5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0" w:firstLine="567"/>
        <w:rPr>
          <w:rFonts w:cstheme="minorHAnsi"/>
          <w:color w:val="000000"/>
          <w:sz w:val="28"/>
          <w:szCs w:val="28"/>
          <w:lang w:val="ru-RU"/>
        </w:rPr>
      </w:pPr>
      <w:r w:rsidRPr="00E53D32">
        <w:rPr>
          <w:rFonts w:cstheme="minorHAnsi"/>
          <w:sz w:val="28"/>
          <w:szCs w:val="28"/>
          <w:lang w:val="ru-RU"/>
        </w:rPr>
        <w:t>Работа с данными о ТС (просмотр данных о ТС, в</w:t>
      </w:r>
      <w:r w:rsidRPr="00E53D32">
        <w:rPr>
          <w:rFonts w:cstheme="minorHAnsi"/>
          <w:color w:val="000000"/>
          <w:sz w:val="28"/>
          <w:szCs w:val="28"/>
          <w:lang w:val="ru-RU"/>
        </w:rPr>
        <w:t xml:space="preserve">вод, корректировка, удаление данных о ТС, экспорт данных </w:t>
      </w:r>
      <w:proofErr w:type="gramStart"/>
      <w:r w:rsidRPr="00E53D32">
        <w:rPr>
          <w:rFonts w:cstheme="minorHAnsi"/>
          <w:color w:val="000000"/>
          <w:sz w:val="28"/>
          <w:szCs w:val="28"/>
          <w:lang w:val="ru-RU"/>
        </w:rPr>
        <w:t>о</w:t>
      </w:r>
      <w:proofErr w:type="gramEnd"/>
      <w:r w:rsidRPr="00E53D32">
        <w:rPr>
          <w:rFonts w:cstheme="minorHAnsi"/>
          <w:color w:val="000000"/>
          <w:sz w:val="28"/>
          <w:szCs w:val="28"/>
          <w:lang w:val="ru-RU"/>
        </w:rPr>
        <w:t xml:space="preserve"> ТС в </w:t>
      </w:r>
      <w:r w:rsidRPr="00AA0B1B">
        <w:rPr>
          <w:rFonts w:cstheme="minorHAnsi"/>
          <w:color w:val="000000"/>
          <w:sz w:val="28"/>
          <w:szCs w:val="28"/>
        </w:rPr>
        <w:t>Excel</w:t>
      </w:r>
      <w:r w:rsidRPr="00E53D32">
        <w:rPr>
          <w:rFonts w:cstheme="minorHAnsi"/>
          <w:sz w:val="28"/>
          <w:szCs w:val="28"/>
          <w:lang w:val="ru-RU"/>
        </w:rPr>
        <w:t>)</w:t>
      </w:r>
    </w:p>
    <w:p w:rsidR="00E53D32" w:rsidRPr="00E53D32" w:rsidRDefault="00E53D32" w:rsidP="00E53D32">
      <w:pPr>
        <w:pStyle w:val="a5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0" w:firstLine="567"/>
        <w:rPr>
          <w:rFonts w:cstheme="minorHAnsi"/>
          <w:color w:val="000000"/>
          <w:sz w:val="28"/>
          <w:szCs w:val="28"/>
          <w:lang w:val="ru-RU"/>
        </w:rPr>
      </w:pPr>
      <w:r w:rsidRPr="00E53D32">
        <w:rPr>
          <w:rFonts w:cstheme="minorHAnsi"/>
          <w:sz w:val="28"/>
          <w:szCs w:val="28"/>
          <w:lang w:val="ru-RU"/>
        </w:rPr>
        <w:t>Расчет суммы транспортного налога (расчет налоговой базы, расчет налоговой ставки, расчет коэффициента, расчет суммы налога)</w:t>
      </w:r>
    </w:p>
    <w:p w:rsidR="00E53D32" w:rsidRPr="00E53D32" w:rsidRDefault="00E53D32" w:rsidP="00E53D32">
      <w:pPr>
        <w:pStyle w:val="a5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0" w:firstLine="567"/>
        <w:rPr>
          <w:rFonts w:cstheme="minorHAnsi"/>
          <w:color w:val="000000"/>
          <w:sz w:val="28"/>
          <w:szCs w:val="28"/>
          <w:lang w:val="ru-RU"/>
        </w:rPr>
      </w:pPr>
      <w:r w:rsidRPr="00E53D32">
        <w:rPr>
          <w:rFonts w:cstheme="minorHAnsi"/>
          <w:color w:val="000000"/>
          <w:sz w:val="28"/>
          <w:szCs w:val="28"/>
          <w:lang w:val="ru-RU"/>
        </w:rPr>
        <w:lastRenderedPageBreak/>
        <w:t xml:space="preserve">Оформление декларации (проверка,  корректировка, удаление декларации, экспорт декларации в </w:t>
      </w:r>
      <w:r w:rsidRPr="00AA0B1B">
        <w:rPr>
          <w:rFonts w:cstheme="minorHAnsi"/>
          <w:color w:val="000000"/>
          <w:sz w:val="28"/>
          <w:szCs w:val="28"/>
        </w:rPr>
        <w:t>MS</w:t>
      </w:r>
      <w:r w:rsidRPr="00E53D32">
        <w:rPr>
          <w:rFonts w:cstheme="minorHAnsi"/>
          <w:color w:val="000000"/>
          <w:sz w:val="28"/>
          <w:szCs w:val="28"/>
          <w:lang w:val="ru-RU"/>
        </w:rPr>
        <w:t xml:space="preserve"> </w:t>
      </w:r>
      <w:r w:rsidRPr="00AA0B1B">
        <w:rPr>
          <w:rFonts w:cstheme="minorHAnsi"/>
          <w:color w:val="000000"/>
          <w:sz w:val="28"/>
          <w:szCs w:val="28"/>
        </w:rPr>
        <w:t>Excel</w:t>
      </w:r>
      <w:r w:rsidRPr="00E53D32">
        <w:rPr>
          <w:rFonts w:cstheme="minorHAnsi"/>
          <w:color w:val="000000"/>
          <w:sz w:val="28"/>
          <w:szCs w:val="28"/>
          <w:lang w:val="ru-RU"/>
        </w:rPr>
        <w:t xml:space="preserve">, экспорт декларации в </w:t>
      </w:r>
      <w:r w:rsidRPr="00AA0B1B">
        <w:rPr>
          <w:rFonts w:cstheme="minorHAnsi"/>
          <w:color w:val="000000"/>
          <w:sz w:val="28"/>
          <w:szCs w:val="28"/>
        </w:rPr>
        <w:t>MS</w:t>
      </w:r>
      <w:r w:rsidRPr="00E53D32">
        <w:rPr>
          <w:rFonts w:cstheme="minorHAnsi"/>
          <w:color w:val="000000"/>
          <w:sz w:val="28"/>
          <w:szCs w:val="28"/>
          <w:lang w:val="ru-RU"/>
        </w:rPr>
        <w:t xml:space="preserve"> </w:t>
      </w:r>
      <w:r w:rsidRPr="00AA0B1B">
        <w:rPr>
          <w:rFonts w:cstheme="minorHAnsi"/>
          <w:color w:val="000000"/>
          <w:sz w:val="28"/>
          <w:szCs w:val="28"/>
        </w:rPr>
        <w:t>Word</w:t>
      </w:r>
      <w:r w:rsidRPr="00E53D32">
        <w:rPr>
          <w:rFonts w:cstheme="minorHAnsi"/>
          <w:color w:val="000000"/>
          <w:sz w:val="28"/>
          <w:szCs w:val="28"/>
          <w:lang w:val="ru-RU"/>
        </w:rPr>
        <w:t>, печать декларации, отправить декларацию по электронной почте)</w:t>
      </w:r>
    </w:p>
    <w:p w:rsidR="00E53D32" w:rsidRPr="00AA0B1B" w:rsidRDefault="00E53D32" w:rsidP="00E53D32">
      <w:pPr>
        <w:pStyle w:val="a5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0" w:firstLine="567"/>
        <w:rPr>
          <w:rFonts w:cstheme="minorHAnsi"/>
          <w:color w:val="000000"/>
          <w:sz w:val="28"/>
          <w:szCs w:val="28"/>
        </w:rPr>
      </w:pPr>
      <w:proofErr w:type="spellStart"/>
      <w:r w:rsidRPr="00AA0B1B">
        <w:rPr>
          <w:rFonts w:cstheme="minorHAnsi"/>
          <w:color w:val="000000"/>
          <w:sz w:val="28"/>
          <w:szCs w:val="28"/>
        </w:rPr>
        <w:t>Настройка</w:t>
      </w:r>
      <w:proofErr w:type="spellEnd"/>
    </w:p>
    <w:p w:rsidR="00E53D32" w:rsidRPr="00AA0B1B" w:rsidRDefault="00E53D32" w:rsidP="00E53D32">
      <w:pPr>
        <w:numPr>
          <w:ilvl w:val="0"/>
          <w:numId w:val="23"/>
        </w:numPr>
        <w:overflowPunct w:val="0"/>
        <w:autoSpaceDE w:val="0"/>
        <w:autoSpaceDN w:val="0"/>
        <w:adjustRightInd w:val="0"/>
        <w:spacing w:line="360" w:lineRule="auto"/>
        <w:ind w:left="0" w:firstLine="567"/>
        <w:jc w:val="both"/>
        <w:textAlignment w:val="baseline"/>
        <w:rPr>
          <w:sz w:val="28"/>
          <w:szCs w:val="28"/>
        </w:rPr>
      </w:pPr>
      <w:r w:rsidRPr="00AA0B1B">
        <w:rPr>
          <w:sz w:val="28"/>
          <w:szCs w:val="28"/>
        </w:rPr>
        <w:t>Временной регламент реализации функции</w:t>
      </w:r>
    </w:p>
    <w:p w:rsidR="00E53D32" w:rsidRPr="00AA0B1B" w:rsidRDefault="00E53D32" w:rsidP="00E53D32">
      <w:pPr>
        <w:spacing w:line="360" w:lineRule="auto"/>
        <w:ind w:firstLine="567"/>
        <w:rPr>
          <w:rFonts w:cstheme="minorHAnsi"/>
          <w:sz w:val="28"/>
          <w:szCs w:val="28"/>
        </w:rPr>
      </w:pPr>
      <w:r w:rsidRPr="00AA0B1B">
        <w:rPr>
          <w:rFonts w:cstheme="minorHAnsi"/>
          <w:sz w:val="28"/>
          <w:szCs w:val="28"/>
        </w:rPr>
        <w:t xml:space="preserve">Реализации программного продукта будет состоять из 3 модулей: </w:t>
      </w:r>
    </w:p>
    <w:p w:rsidR="00E53D32" w:rsidRPr="00E53D32" w:rsidRDefault="00E53D32" w:rsidP="00E53D32">
      <w:pPr>
        <w:pStyle w:val="a5"/>
        <w:numPr>
          <w:ilvl w:val="0"/>
          <w:numId w:val="25"/>
        </w:numPr>
        <w:overflowPunct w:val="0"/>
        <w:autoSpaceDE w:val="0"/>
        <w:autoSpaceDN w:val="0"/>
        <w:adjustRightInd w:val="0"/>
        <w:spacing w:line="360" w:lineRule="auto"/>
        <w:ind w:left="0" w:firstLine="567"/>
        <w:textAlignment w:val="baseline"/>
        <w:rPr>
          <w:rFonts w:cstheme="minorHAnsi"/>
          <w:sz w:val="28"/>
          <w:szCs w:val="28"/>
          <w:lang w:val="ru-RU"/>
        </w:rPr>
      </w:pPr>
      <w:r w:rsidRPr="00E53D32">
        <w:rPr>
          <w:rFonts w:cstheme="minorHAnsi"/>
          <w:sz w:val="28"/>
          <w:szCs w:val="28"/>
          <w:lang w:val="ru-RU"/>
        </w:rPr>
        <w:t xml:space="preserve">Работа с данными </w:t>
      </w:r>
      <w:proofErr w:type="gramStart"/>
      <w:r w:rsidRPr="00E53D32">
        <w:rPr>
          <w:rFonts w:cstheme="minorHAnsi"/>
          <w:sz w:val="28"/>
          <w:szCs w:val="28"/>
          <w:lang w:val="ru-RU"/>
        </w:rPr>
        <w:t>о</w:t>
      </w:r>
      <w:proofErr w:type="gramEnd"/>
      <w:r w:rsidRPr="00E53D32">
        <w:rPr>
          <w:rFonts w:cstheme="minorHAnsi"/>
          <w:sz w:val="28"/>
          <w:szCs w:val="28"/>
          <w:lang w:val="ru-RU"/>
        </w:rPr>
        <w:t xml:space="preserve"> ТС – 5 </w:t>
      </w:r>
      <w:proofErr w:type="spellStart"/>
      <w:r w:rsidRPr="00E53D32">
        <w:rPr>
          <w:rFonts w:cstheme="minorHAnsi"/>
          <w:sz w:val="28"/>
          <w:szCs w:val="28"/>
          <w:lang w:val="ru-RU"/>
        </w:rPr>
        <w:t>дн</w:t>
      </w:r>
      <w:proofErr w:type="spellEnd"/>
      <w:r w:rsidRPr="00E53D32">
        <w:rPr>
          <w:rFonts w:cstheme="minorHAnsi"/>
          <w:sz w:val="28"/>
          <w:szCs w:val="28"/>
          <w:lang w:val="ru-RU"/>
        </w:rPr>
        <w:t>.</w:t>
      </w:r>
    </w:p>
    <w:p w:rsidR="00E53D32" w:rsidRPr="00AA0B1B" w:rsidRDefault="00E53D32" w:rsidP="00E53D32">
      <w:pPr>
        <w:pStyle w:val="a5"/>
        <w:numPr>
          <w:ilvl w:val="0"/>
          <w:numId w:val="25"/>
        </w:numPr>
        <w:overflowPunct w:val="0"/>
        <w:autoSpaceDE w:val="0"/>
        <w:autoSpaceDN w:val="0"/>
        <w:adjustRightInd w:val="0"/>
        <w:spacing w:line="360" w:lineRule="auto"/>
        <w:ind w:left="0" w:firstLine="567"/>
        <w:textAlignment w:val="baseline"/>
        <w:rPr>
          <w:rFonts w:cstheme="minorHAnsi"/>
          <w:sz w:val="28"/>
          <w:szCs w:val="28"/>
        </w:rPr>
      </w:pPr>
      <w:proofErr w:type="spellStart"/>
      <w:r w:rsidRPr="00AA0B1B">
        <w:rPr>
          <w:rFonts w:cstheme="minorHAnsi"/>
          <w:sz w:val="28"/>
          <w:szCs w:val="28"/>
        </w:rPr>
        <w:t>Оформление</w:t>
      </w:r>
      <w:proofErr w:type="spellEnd"/>
      <w:r w:rsidRPr="00AA0B1B">
        <w:rPr>
          <w:rFonts w:cstheme="minorHAnsi"/>
          <w:sz w:val="28"/>
          <w:szCs w:val="28"/>
        </w:rPr>
        <w:t xml:space="preserve"> </w:t>
      </w:r>
      <w:proofErr w:type="spellStart"/>
      <w:r w:rsidRPr="00AA0B1B">
        <w:rPr>
          <w:rFonts w:cstheme="minorHAnsi"/>
          <w:sz w:val="28"/>
          <w:szCs w:val="28"/>
        </w:rPr>
        <w:t>декларации</w:t>
      </w:r>
      <w:proofErr w:type="spellEnd"/>
      <w:r w:rsidRPr="00AA0B1B">
        <w:rPr>
          <w:rFonts w:cstheme="minorHAnsi"/>
          <w:sz w:val="28"/>
          <w:szCs w:val="28"/>
        </w:rPr>
        <w:t xml:space="preserve"> – 5 </w:t>
      </w:r>
      <w:proofErr w:type="spellStart"/>
      <w:r w:rsidRPr="00AA0B1B">
        <w:rPr>
          <w:rFonts w:cstheme="minorHAnsi"/>
          <w:sz w:val="28"/>
          <w:szCs w:val="28"/>
        </w:rPr>
        <w:t>дн</w:t>
      </w:r>
      <w:proofErr w:type="spellEnd"/>
      <w:r w:rsidRPr="00AA0B1B">
        <w:rPr>
          <w:rFonts w:cstheme="minorHAnsi"/>
          <w:sz w:val="28"/>
          <w:szCs w:val="28"/>
        </w:rPr>
        <w:t>.</w:t>
      </w:r>
    </w:p>
    <w:p w:rsidR="00E53D32" w:rsidRPr="00AA0B1B" w:rsidRDefault="00E53D32" w:rsidP="00E53D32">
      <w:pPr>
        <w:pStyle w:val="a5"/>
        <w:numPr>
          <w:ilvl w:val="0"/>
          <w:numId w:val="25"/>
        </w:numPr>
        <w:overflowPunct w:val="0"/>
        <w:autoSpaceDE w:val="0"/>
        <w:autoSpaceDN w:val="0"/>
        <w:adjustRightInd w:val="0"/>
        <w:spacing w:line="360" w:lineRule="auto"/>
        <w:ind w:left="0" w:firstLine="567"/>
        <w:textAlignment w:val="baseline"/>
        <w:rPr>
          <w:rFonts w:cstheme="minorHAnsi"/>
          <w:sz w:val="28"/>
          <w:szCs w:val="28"/>
        </w:rPr>
      </w:pPr>
      <w:proofErr w:type="spellStart"/>
      <w:r w:rsidRPr="00AA0B1B">
        <w:rPr>
          <w:rFonts w:cstheme="minorHAnsi"/>
          <w:sz w:val="28"/>
          <w:szCs w:val="28"/>
        </w:rPr>
        <w:t>Настройка</w:t>
      </w:r>
      <w:proofErr w:type="spellEnd"/>
      <w:r w:rsidRPr="00AA0B1B">
        <w:rPr>
          <w:rFonts w:cstheme="minorHAnsi"/>
          <w:sz w:val="28"/>
          <w:szCs w:val="28"/>
        </w:rPr>
        <w:t xml:space="preserve"> – 2 </w:t>
      </w:r>
      <w:proofErr w:type="spellStart"/>
      <w:r w:rsidRPr="00AA0B1B">
        <w:rPr>
          <w:rFonts w:cstheme="minorHAnsi"/>
          <w:sz w:val="28"/>
          <w:szCs w:val="28"/>
        </w:rPr>
        <w:t>дн</w:t>
      </w:r>
      <w:proofErr w:type="spellEnd"/>
      <w:r w:rsidRPr="00AA0B1B">
        <w:rPr>
          <w:rFonts w:cstheme="minorHAnsi"/>
          <w:sz w:val="28"/>
          <w:szCs w:val="28"/>
        </w:rPr>
        <w:t xml:space="preserve">.  </w:t>
      </w:r>
    </w:p>
    <w:p w:rsidR="00E53D32" w:rsidRPr="00AA0B1B" w:rsidRDefault="00E53D32" w:rsidP="00E53D32">
      <w:pPr>
        <w:pStyle w:val="a5"/>
        <w:spacing w:line="360" w:lineRule="auto"/>
        <w:ind w:left="0" w:firstLine="567"/>
        <w:rPr>
          <w:rFonts w:cstheme="minorHAnsi"/>
          <w:sz w:val="28"/>
          <w:szCs w:val="28"/>
        </w:rPr>
      </w:pPr>
    </w:p>
    <w:p w:rsidR="00E53D32" w:rsidRPr="00AA0B1B" w:rsidRDefault="00E53D32" w:rsidP="00E53D32">
      <w:pPr>
        <w:spacing w:line="360" w:lineRule="auto"/>
        <w:ind w:left="426" w:firstLine="567"/>
        <w:jc w:val="both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t>4.3 Требования к формам представления выходной информац</w:t>
      </w:r>
      <w:proofErr w:type="gramStart"/>
      <w:r w:rsidRPr="00AA0B1B">
        <w:rPr>
          <w:b/>
          <w:sz w:val="28"/>
          <w:szCs w:val="28"/>
        </w:rPr>
        <w:t>ии и ее</w:t>
      </w:r>
      <w:proofErr w:type="gramEnd"/>
      <w:r w:rsidRPr="00AA0B1B">
        <w:rPr>
          <w:b/>
          <w:sz w:val="28"/>
          <w:szCs w:val="28"/>
        </w:rPr>
        <w:t xml:space="preserve"> точности,           своевременности, достоверности.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sz w:val="28"/>
          <w:szCs w:val="28"/>
        </w:rPr>
      </w:pPr>
      <w:r w:rsidRPr="00AA0B1B">
        <w:rPr>
          <w:sz w:val="28"/>
          <w:szCs w:val="28"/>
        </w:rPr>
        <w:t xml:space="preserve">      Выходная информация должна быть точной, актуальной и достоверной. Формы представления выходной информации представляются внутренними регламентами.</w:t>
      </w:r>
    </w:p>
    <w:p w:rsidR="00E53D32" w:rsidRPr="00AA0B1B" w:rsidRDefault="00E53D32" w:rsidP="00E53D32">
      <w:pPr>
        <w:spacing w:line="360" w:lineRule="auto"/>
        <w:ind w:firstLine="567"/>
        <w:jc w:val="both"/>
        <w:rPr>
          <w:rFonts w:cstheme="minorHAnsi"/>
          <w:sz w:val="28"/>
          <w:szCs w:val="28"/>
        </w:rPr>
      </w:pPr>
      <w:r w:rsidRPr="00AA0B1B">
        <w:rPr>
          <w:rFonts w:cstheme="minorHAnsi"/>
          <w:sz w:val="28"/>
          <w:szCs w:val="28"/>
        </w:rPr>
        <w:t>Форма декларации по транспортному налогу утверждена приказу Минфина РФ от 13.04.2006 № 65н (в ред. Приказа Минфина РФ от 19.12.2006 № 180н) (Приложение №</w:t>
      </w:r>
      <w:r w:rsidRPr="0022222F">
        <w:rPr>
          <w:rFonts w:cstheme="minorHAnsi"/>
          <w:sz w:val="28"/>
          <w:szCs w:val="28"/>
        </w:rPr>
        <w:t xml:space="preserve"> 2</w:t>
      </w:r>
      <w:r w:rsidRPr="00AA0B1B">
        <w:rPr>
          <w:rFonts w:cstheme="minorHAnsi"/>
          <w:sz w:val="28"/>
          <w:szCs w:val="28"/>
        </w:rPr>
        <w:t>)</w:t>
      </w:r>
    </w:p>
    <w:p w:rsidR="00E53D32" w:rsidRPr="009904FF" w:rsidRDefault="00E53D32" w:rsidP="00E53D32">
      <w:pPr>
        <w:spacing w:line="360" w:lineRule="auto"/>
        <w:ind w:firstLine="567"/>
        <w:jc w:val="both"/>
        <w:rPr>
          <w:sz w:val="28"/>
          <w:szCs w:val="28"/>
        </w:rPr>
      </w:pPr>
      <w:r w:rsidRPr="009904FF">
        <w:rPr>
          <w:sz w:val="28"/>
          <w:szCs w:val="28"/>
        </w:rPr>
        <w:t xml:space="preserve">Далее </w:t>
      </w:r>
      <w:proofErr w:type="gramStart"/>
      <w:r w:rsidRPr="009904FF">
        <w:rPr>
          <w:sz w:val="28"/>
          <w:szCs w:val="28"/>
        </w:rPr>
        <w:t>приведены</w:t>
      </w:r>
      <w:proofErr w:type="gramEnd"/>
      <w:r w:rsidRPr="009904FF">
        <w:rPr>
          <w:sz w:val="28"/>
          <w:szCs w:val="28"/>
        </w:rPr>
        <w:t xml:space="preserve"> скриншоты форм</w:t>
      </w:r>
    </w:p>
    <w:p w:rsidR="00E53D32" w:rsidRDefault="00E53D32" w:rsidP="00E53D32">
      <w:pPr>
        <w:spacing w:line="360" w:lineRule="auto"/>
        <w:ind w:firstLine="567"/>
        <w:jc w:val="center"/>
        <w:rPr>
          <w:noProof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5B88BF22" wp14:editId="28195E69">
            <wp:extent cx="1848256" cy="2165926"/>
            <wp:effectExtent l="57150" t="57150" r="57150" b="6350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39524" t="28854" r="40239" b="41502"/>
                    <a:stretch/>
                  </pic:blipFill>
                  <pic:spPr bwMode="auto">
                    <a:xfrm>
                      <a:off x="0" y="0"/>
                      <a:ext cx="1848140" cy="2165790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3D32" w:rsidRPr="009904FF" w:rsidRDefault="00E53D32" w:rsidP="00E53D32">
      <w:pPr>
        <w:spacing w:line="360" w:lineRule="auto"/>
        <w:ind w:firstLine="567"/>
        <w:jc w:val="center"/>
        <w:rPr>
          <w:sz w:val="28"/>
          <w:szCs w:val="28"/>
        </w:rPr>
      </w:pPr>
      <w:r w:rsidRPr="009904FF">
        <w:rPr>
          <w:sz w:val="28"/>
          <w:szCs w:val="28"/>
        </w:rPr>
        <w:t>Рис. 1. Главная форма</w:t>
      </w:r>
    </w:p>
    <w:p w:rsidR="00E53D32" w:rsidRDefault="00E53D32" w:rsidP="00E53D32">
      <w:pPr>
        <w:spacing w:line="360" w:lineRule="auto"/>
        <w:ind w:firstLine="567"/>
        <w:jc w:val="center"/>
        <w:rPr>
          <w:noProof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310D17" wp14:editId="38CFF4DD">
            <wp:extent cx="3807628" cy="1896893"/>
            <wp:effectExtent l="57150" t="57150" r="59690" b="463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8815" t="17589" r="37708" b="55335"/>
                    <a:stretch/>
                  </pic:blipFill>
                  <pic:spPr bwMode="auto">
                    <a:xfrm>
                      <a:off x="0" y="0"/>
                      <a:ext cx="3807394" cy="1896776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3D32" w:rsidRPr="009904FF" w:rsidRDefault="00E53D32" w:rsidP="00E53D32">
      <w:pPr>
        <w:spacing w:line="360" w:lineRule="auto"/>
        <w:ind w:firstLine="567"/>
        <w:jc w:val="center"/>
        <w:rPr>
          <w:sz w:val="28"/>
          <w:szCs w:val="28"/>
        </w:rPr>
      </w:pPr>
      <w:r w:rsidRPr="009904FF">
        <w:rPr>
          <w:sz w:val="28"/>
          <w:szCs w:val="28"/>
        </w:rPr>
        <w:t xml:space="preserve">Рис. </w:t>
      </w:r>
      <w:r>
        <w:rPr>
          <w:sz w:val="28"/>
          <w:szCs w:val="28"/>
        </w:rPr>
        <w:t>2</w:t>
      </w:r>
      <w:r w:rsidRPr="009904FF">
        <w:rPr>
          <w:sz w:val="28"/>
          <w:szCs w:val="28"/>
        </w:rPr>
        <w:t xml:space="preserve">. </w:t>
      </w:r>
      <w:r>
        <w:rPr>
          <w:sz w:val="28"/>
          <w:szCs w:val="28"/>
        </w:rPr>
        <w:t>Форма расчета суммы транспортного налога</w:t>
      </w:r>
    </w:p>
    <w:p w:rsidR="00E53D32" w:rsidRDefault="00E53D32" w:rsidP="00E53D32">
      <w:pPr>
        <w:spacing w:line="360" w:lineRule="auto"/>
        <w:ind w:firstLine="567"/>
        <w:jc w:val="center"/>
        <w:rPr>
          <w:noProof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730C7266" wp14:editId="3F8DA8D8">
            <wp:extent cx="5277398" cy="3287949"/>
            <wp:effectExtent l="57150" t="57150" r="57150" b="463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9610" t="16207" r="8590" b="27875"/>
                    <a:stretch/>
                  </pic:blipFill>
                  <pic:spPr bwMode="auto">
                    <a:xfrm>
                      <a:off x="0" y="0"/>
                      <a:ext cx="5281478" cy="3290491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3D32" w:rsidRPr="009904FF" w:rsidRDefault="00E53D32" w:rsidP="00E53D32">
      <w:pPr>
        <w:spacing w:line="360" w:lineRule="auto"/>
        <w:ind w:firstLine="567"/>
        <w:jc w:val="center"/>
        <w:rPr>
          <w:sz w:val="28"/>
          <w:szCs w:val="28"/>
        </w:rPr>
      </w:pPr>
      <w:r w:rsidRPr="009904FF">
        <w:rPr>
          <w:sz w:val="28"/>
          <w:szCs w:val="28"/>
        </w:rPr>
        <w:t xml:space="preserve">Рис. </w:t>
      </w:r>
      <w:r>
        <w:rPr>
          <w:sz w:val="28"/>
          <w:szCs w:val="28"/>
        </w:rPr>
        <w:t>3</w:t>
      </w:r>
      <w:r w:rsidRPr="009904FF">
        <w:rPr>
          <w:sz w:val="28"/>
          <w:szCs w:val="28"/>
        </w:rPr>
        <w:t xml:space="preserve">. </w:t>
      </w:r>
      <w:r>
        <w:rPr>
          <w:sz w:val="28"/>
          <w:szCs w:val="28"/>
        </w:rPr>
        <w:t>Форма сведений о транспортном средстве</w:t>
      </w: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Default="00E53D32" w:rsidP="00E53D32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53D32" w:rsidRPr="00AA0B1B" w:rsidRDefault="00E53D32" w:rsidP="00E53D32">
      <w:pPr>
        <w:spacing w:line="360" w:lineRule="auto"/>
        <w:ind w:firstLine="567"/>
        <w:rPr>
          <w:b/>
          <w:sz w:val="28"/>
          <w:szCs w:val="28"/>
        </w:rPr>
      </w:pPr>
      <w:r w:rsidRPr="00AA0B1B">
        <w:rPr>
          <w:b/>
          <w:sz w:val="28"/>
          <w:szCs w:val="28"/>
        </w:rPr>
        <w:lastRenderedPageBreak/>
        <w:t>Функциональная схема ИС</w:t>
      </w:r>
    </w:p>
    <w:p w:rsidR="00E53D32" w:rsidRPr="00AA0B1B" w:rsidRDefault="00E53D32" w:rsidP="00E53D32">
      <w:pPr>
        <w:keepNext/>
        <w:spacing w:line="360" w:lineRule="auto"/>
        <w:ind w:firstLine="567"/>
        <w:jc w:val="both"/>
        <w:rPr>
          <w:sz w:val="28"/>
          <w:szCs w:val="28"/>
        </w:rPr>
      </w:pPr>
    </w:p>
    <w:p w:rsidR="00E53D32" w:rsidRPr="00AA0B1B" w:rsidRDefault="00E53D32" w:rsidP="00D0649F">
      <w:pPr>
        <w:spacing w:line="360" w:lineRule="auto"/>
        <w:jc w:val="center"/>
        <w:rPr>
          <w:b/>
          <w:sz w:val="28"/>
          <w:szCs w:val="28"/>
        </w:rPr>
      </w:pPr>
      <w:r w:rsidRPr="00AA0B1B">
        <w:rPr>
          <w:sz w:val="28"/>
          <w:szCs w:val="28"/>
        </w:rPr>
        <w:object w:dxaOrig="11213" w:dyaOrig="8560">
          <v:shape id="_x0000_i1027" type="#_x0000_t75" style="width:489pt;height:372.1pt" o:ole="">
            <v:imagedata r:id="rId30" o:title=""/>
          </v:shape>
          <o:OLEObject Type="Embed" ProgID="Visio.Drawing.11" ShapeID="_x0000_i1027" DrawAspect="Content" ObjectID="_1385989294" r:id="rId31"/>
        </w:object>
      </w:r>
    </w:p>
    <w:p w:rsidR="00E53D32" w:rsidRPr="00AA0B1B" w:rsidRDefault="00E53D32" w:rsidP="00E53D32">
      <w:pPr>
        <w:spacing w:line="360" w:lineRule="auto"/>
        <w:ind w:firstLine="567"/>
        <w:rPr>
          <w:sz w:val="28"/>
          <w:szCs w:val="28"/>
        </w:rPr>
      </w:pPr>
    </w:p>
    <w:p w:rsidR="00E53D32" w:rsidRPr="00E53D32" w:rsidRDefault="00E53D32" w:rsidP="00C9019A"/>
    <w:sectPr w:rsidR="00E53D32" w:rsidRPr="00E53D32" w:rsidSect="003B512C">
      <w:footerReference w:type="default" r:id="rId32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512C" w:rsidRDefault="003B512C" w:rsidP="003B512C">
      <w:r>
        <w:separator/>
      </w:r>
    </w:p>
  </w:endnote>
  <w:endnote w:type="continuationSeparator" w:id="0">
    <w:p w:rsidR="003B512C" w:rsidRDefault="003B512C" w:rsidP="003B51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17079827"/>
      <w:docPartObj>
        <w:docPartGallery w:val="Page Numbers (Bottom of Page)"/>
        <w:docPartUnique/>
      </w:docPartObj>
    </w:sdtPr>
    <w:sdtEndPr/>
    <w:sdtContent>
      <w:p w:rsidR="003B512C" w:rsidRDefault="003B512C">
        <w:pPr>
          <w:pStyle w:val="af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736F4">
          <w:rPr>
            <w:noProof/>
          </w:rPr>
          <w:t>2</w:t>
        </w:r>
        <w:r>
          <w:fldChar w:fldCharType="end"/>
        </w:r>
      </w:p>
    </w:sdtContent>
  </w:sdt>
  <w:p w:rsidR="003B512C" w:rsidRDefault="003B512C">
    <w:pPr>
      <w:pStyle w:val="af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512C" w:rsidRDefault="003B512C" w:rsidP="003B512C">
      <w:r>
        <w:separator/>
      </w:r>
    </w:p>
  </w:footnote>
  <w:footnote w:type="continuationSeparator" w:id="0">
    <w:p w:rsidR="003B512C" w:rsidRDefault="003B512C" w:rsidP="003B51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F902B2C"/>
    <w:multiLevelType w:val="hybridMultilevel"/>
    <w:tmpl w:val="8974A18E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2">
    <w:nsid w:val="0FAB3547"/>
    <w:multiLevelType w:val="hybridMultilevel"/>
    <w:tmpl w:val="453EE5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0BA74A8"/>
    <w:multiLevelType w:val="singleLevel"/>
    <w:tmpl w:val="D744D86C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4">
    <w:nsid w:val="122A07E0"/>
    <w:multiLevelType w:val="hybridMultilevel"/>
    <w:tmpl w:val="335CB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3F1CE5"/>
    <w:multiLevelType w:val="hybridMultilevel"/>
    <w:tmpl w:val="8CB8E1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8C6289D"/>
    <w:multiLevelType w:val="multilevel"/>
    <w:tmpl w:val="481A5A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304"/>
        </w:tabs>
        <w:ind w:left="1304" w:hanging="1020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1B9B4C19"/>
    <w:multiLevelType w:val="hybridMultilevel"/>
    <w:tmpl w:val="1662F5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EB08DB"/>
    <w:multiLevelType w:val="hybridMultilevel"/>
    <w:tmpl w:val="C97E8570"/>
    <w:lvl w:ilvl="0" w:tplc="6CE29886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>
    <w:nsid w:val="2B406A07"/>
    <w:multiLevelType w:val="hybridMultilevel"/>
    <w:tmpl w:val="DB3056AA"/>
    <w:lvl w:ilvl="0" w:tplc="6CE29886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0">
    <w:nsid w:val="2FED4A1D"/>
    <w:multiLevelType w:val="singleLevel"/>
    <w:tmpl w:val="D744D86C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11">
    <w:nsid w:val="396B6D0E"/>
    <w:multiLevelType w:val="hybridMultilevel"/>
    <w:tmpl w:val="A5288090"/>
    <w:lvl w:ilvl="0" w:tplc="F3F0F05C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>
    <w:nsid w:val="45883E25"/>
    <w:multiLevelType w:val="singleLevel"/>
    <w:tmpl w:val="0419000F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13">
    <w:nsid w:val="45895012"/>
    <w:multiLevelType w:val="hybridMultilevel"/>
    <w:tmpl w:val="4BAA43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7C28E0"/>
    <w:multiLevelType w:val="hybridMultilevel"/>
    <w:tmpl w:val="6AFCA054"/>
    <w:lvl w:ilvl="0" w:tplc="3178131A">
      <w:start w:val="1"/>
      <w:numFmt w:val="decimal"/>
      <w:lvlText w:val="%1)"/>
      <w:lvlJc w:val="left"/>
      <w:pPr>
        <w:ind w:left="927" w:hanging="360"/>
      </w:pPr>
      <w:rPr>
        <w:rFonts w:asciiTheme="minorHAnsi" w:eastAsia="Times New Roman" w:hAnsiTheme="minorHAnsi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52F00B38"/>
    <w:multiLevelType w:val="hybridMultilevel"/>
    <w:tmpl w:val="3CBA0854"/>
    <w:lvl w:ilvl="0" w:tplc="E9F8958C">
      <w:start w:val="1"/>
      <w:numFmt w:val="decimal"/>
      <w:lvlText w:val="1.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8475D0"/>
    <w:multiLevelType w:val="multilevel"/>
    <w:tmpl w:val="B5C496D4"/>
    <w:lvl w:ilvl="0">
      <w:start w:val="1"/>
      <w:numFmt w:val="decimal"/>
      <w:lvlText w:val="%1."/>
      <w:lvlJc w:val="left"/>
      <w:pPr>
        <w:ind w:left="1854" w:hanging="360"/>
      </w:pPr>
    </w:lvl>
    <w:lvl w:ilvl="1">
      <w:start w:val="1"/>
      <w:numFmt w:val="decimal"/>
      <w:isLgl/>
      <w:lvlText w:val="%1.%2."/>
      <w:lvlJc w:val="left"/>
      <w:pPr>
        <w:ind w:left="221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93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9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01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37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0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5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174" w:hanging="1800"/>
      </w:pPr>
      <w:rPr>
        <w:rFonts w:hint="default"/>
      </w:rPr>
    </w:lvl>
  </w:abstractNum>
  <w:abstractNum w:abstractNumId="17">
    <w:nsid w:val="5D5014BC"/>
    <w:multiLevelType w:val="hybridMultilevel"/>
    <w:tmpl w:val="2A8C8726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8">
    <w:nsid w:val="63A92701"/>
    <w:multiLevelType w:val="hybridMultilevel"/>
    <w:tmpl w:val="FD3EDF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6593920"/>
    <w:multiLevelType w:val="multilevel"/>
    <w:tmpl w:val="687CFA4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6657274"/>
    <w:multiLevelType w:val="hybridMultilevel"/>
    <w:tmpl w:val="370E7BA2"/>
    <w:lvl w:ilvl="0" w:tplc="6CE2988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1">
    <w:nsid w:val="66755407"/>
    <w:multiLevelType w:val="hybridMultilevel"/>
    <w:tmpl w:val="9274150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7587A83"/>
    <w:multiLevelType w:val="multilevel"/>
    <w:tmpl w:val="481A5A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304"/>
        </w:tabs>
        <w:ind w:left="1304" w:hanging="1020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3">
    <w:nsid w:val="676308D0"/>
    <w:multiLevelType w:val="multilevel"/>
    <w:tmpl w:val="6B6EE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F223F31"/>
    <w:multiLevelType w:val="hybridMultilevel"/>
    <w:tmpl w:val="F0C431CE"/>
    <w:lvl w:ilvl="0" w:tplc="6CE2988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FDA4740"/>
    <w:multiLevelType w:val="hybridMultilevel"/>
    <w:tmpl w:val="447CD7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6125C0C"/>
    <w:multiLevelType w:val="hybridMultilevel"/>
    <w:tmpl w:val="6AFCA054"/>
    <w:lvl w:ilvl="0" w:tplc="3178131A">
      <w:start w:val="1"/>
      <w:numFmt w:val="decimal"/>
      <w:lvlText w:val="%1)"/>
      <w:lvlJc w:val="left"/>
      <w:pPr>
        <w:ind w:left="927" w:hanging="360"/>
      </w:pPr>
      <w:rPr>
        <w:rFonts w:asciiTheme="minorHAnsi" w:eastAsia="Times New Roman" w:hAnsiTheme="minorHAnsi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7D767931"/>
    <w:multiLevelType w:val="multilevel"/>
    <w:tmpl w:val="481A5A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304"/>
        </w:tabs>
        <w:ind w:left="1304" w:hanging="1020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3"/>
  </w:num>
  <w:num w:numId="2">
    <w:abstractNumId w:val="10"/>
  </w:num>
  <w:num w:numId="3">
    <w:abstractNumId w:val="15"/>
  </w:num>
  <w:num w:numId="4">
    <w:abstractNumId w:val="26"/>
  </w:num>
  <w:num w:numId="5">
    <w:abstractNumId w:val="11"/>
  </w:num>
  <w:num w:numId="6">
    <w:abstractNumId w:val="14"/>
  </w:num>
  <w:num w:numId="7">
    <w:abstractNumId w:val="5"/>
  </w:num>
  <w:num w:numId="8">
    <w:abstractNumId w:val="1"/>
  </w:num>
  <w:num w:numId="9">
    <w:abstractNumId w:val="7"/>
  </w:num>
  <w:num w:numId="10">
    <w:abstractNumId w:val="17"/>
  </w:num>
  <w:num w:numId="11">
    <w:abstractNumId w:val="4"/>
  </w:num>
  <w:num w:numId="12">
    <w:abstractNumId w:val="18"/>
  </w:num>
  <w:num w:numId="13">
    <w:abstractNumId w:val="13"/>
  </w:num>
  <w:num w:numId="14">
    <w:abstractNumId w:val="0"/>
    <w:lvlOverride w:ilvl="0">
      <w:lvl w:ilvl="0">
        <w:numFmt w:val="bullet"/>
        <w:lvlText w:val="-"/>
        <w:legacy w:legacy="1" w:legacySpace="0" w:legacyIndent="927"/>
        <w:lvlJc w:val="left"/>
        <w:pPr>
          <w:ind w:left="1494" w:hanging="927"/>
        </w:pPr>
      </w:lvl>
    </w:lvlOverride>
  </w:num>
  <w:num w:numId="15">
    <w:abstractNumId w:val="12"/>
  </w:num>
  <w:num w:numId="16">
    <w:abstractNumId w:val="6"/>
  </w:num>
  <w:num w:numId="17">
    <w:abstractNumId w:val="22"/>
  </w:num>
  <w:num w:numId="18">
    <w:abstractNumId w:val="9"/>
  </w:num>
  <w:num w:numId="19">
    <w:abstractNumId w:val="8"/>
  </w:num>
  <w:num w:numId="20">
    <w:abstractNumId w:val="24"/>
  </w:num>
  <w:num w:numId="21">
    <w:abstractNumId w:val="20"/>
  </w:num>
  <w:num w:numId="22">
    <w:abstractNumId w:val="25"/>
  </w:num>
  <w:num w:numId="2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992" w:hanging="283"/>
        </w:pPr>
        <w:rPr>
          <w:rFonts w:ascii="Symbol" w:hAnsi="Symbol" w:hint="default"/>
        </w:rPr>
      </w:lvl>
    </w:lvlOverride>
  </w:num>
  <w:num w:numId="24">
    <w:abstractNumId w:val="16"/>
  </w:num>
  <w:num w:numId="25">
    <w:abstractNumId w:val="21"/>
  </w:num>
  <w:num w:numId="26">
    <w:abstractNumId w:val="23"/>
  </w:num>
  <w:num w:numId="27">
    <w:abstractNumId w:val="19"/>
  </w:num>
  <w:num w:numId="28">
    <w:abstractNumId w:val="27"/>
  </w:num>
  <w:num w:numId="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393C"/>
    <w:rsid w:val="00001F95"/>
    <w:rsid w:val="00012095"/>
    <w:rsid w:val="00014465"/>
    <w:rsid w:val="00017399"/>
    <w:rsid w:val="0001741B"/>
    <w:rsid w:val="000618A2"/>
    <w:rsid w:val="00081D12"/>
    <w:rsid w:val="00084145"/>
    <w:rsid w:val="000843BB"/>
    <w:rsid w:val="000A0E93"/>
    <w:rsid w:val="00123BE4"/>
    <w:rsid w:val="001359EE"/>
    <w:rsid w:val="00136488"/>
    <w:rsid w:val="001540AF"/>
    <w:rsid w:val="00164205"/>
    <w:rsid w:val="00170C48"/>
    <w:rsid w:val="0019352C"/>
    <w:rsid w:val="001A4E1A"/>
    <w:rsid w:val="0023634D"/>
    <w:rsid w:val="002412A0"/>
    <w:rsid w:val="002441EE"/>
    <w:rsid w:val="0025393C"/>
    <w:rsid w:val="002808DB"/>
    <w:rsid w:val="002A6D80"/>
    <w:rsid w:val="002B341E"/>
    <w:rsid w:val="002B5A8A"/>
    <w:rsid w:val="002C4B12"/>
    <w:rsid w:val="002C4E22"/>
    <w:rsid w:val="002D02A9"/>
    <w:rsid w:val="00307587"/>
    <w:rsid w:val="00325233"/>
    <w:rsid w:val="003372D1"/>
    <w:rsid w:val="00342ED1"/>
    <w:rsid w:val="003B512C"/>
    <w:rsid w:val="003C2805"/>
    <w:rsid w:val="003F19FC"/>
    <w:rsid w:val="004028F0"/>
    <w:rsid w:val="00417063"/>
    <w:rsid w:val="0043657F"/>
    <w:rsid w:val="0043746A"/>
    <w:rsid w:val="004423A2"/>
    <w:rsid w:val="00442591"/>
    <w:rsid w:val="00492C85"/>
    <w:rsid w:val="004B2B8A"/>
    <w:rsid w:val="00500BE3"/>
    <w:rsid w:val="005044CD"/>
    <w:rsid w:val="00506864"/>
    <w:rsid w:val="0051223D"/>
    <w:rsid w:val="00512EDF"/>
    <w:rsid w:val="00591BAA"/>
    <w:rsid w:val="00592FB4"/>
    <w:rsid w:val="005A4D8A"/>
    <w:rsid w:val="005F3B1D"/>
    <w:rsid w:val="00615B4D"/>
    <w:rsid w:val="00630C5F"/>
    <w:rsid w:val="006A6351"/>
    <w:rsid w:val="006A704B"/>
    <w:rsid w:val="006D35D6"/>
    <w:rsid w:val="007165E0"/>
    <w:rsid w:val="00726DEC"/>
    <w:rsid w:val="007406BB"/>
    <w:rsid w:val="00740C46"/>
    <w:rsid w:val="007427B1"/>
    <w:rsid w:val="00760793"/>
    <w:rsid w:val="007F3F08"/>
    <w:rsid w:val="00821598"/>
    <w:rsid w:val="00823305"/>
    <w:rsid w:val="00852D8C"/>
    <w:rsid w:val="00857F9A"/>
    <w:rsid w:val="00873762"/>
    <w:rsid w:val="00882425"/>
    <w:rsid w:val="008D02A9"/>
    <w:rsid w:val="00905348"/>
    <w:rsid w:val="00932D96"/>
    <w:rsid w:val="009350E8"/>
    <w:rsid w:val="009753EE"/>
    <w:rsid w:val="00994864"/>
    <w:rsid w:val="00995C8C"/>
    <w:rsid w:val="009D53DB"/>
    <w:rsid w:val="009E5961"/>
    <w:rsid w:val="00A2395C"/>
    <w:rsid w:val="00A75C92"/>
    <w:rsid w:val="00A922C2"/>
    <w:rsid w:val="00A92959"/>
    <w:rsid w:val="00AF2062"/>
    <w:rsid w:val="00B157D9"/>
    <w:rsid w:val="00B24A1D"/>
    <w:rsid w:val="00B27669"/>
    <w:rsid w:val="00B30F92"/>
    <w:rsid w:val="00B72525"/>
    <w:rsid w:val="00B736F4"/>
    <w:rsid w:val="00B87608"/>
    <w:rsid w:val="00C16D47"/>
    <w:rsid w:val="00C3039B"/>
    <w:rsid w:val="00C33157"/>
    <w:rsid w:val="00C62FCF"/>
    <w:rsid w:val="00C716EE"/>
    <w:rsid w:val="00C9019A"/>
    <w:rsid w:val="00C9131E"/>
    <w:rsid w:val="00C959B0"/>
    <w:rsid w:val="00CC6992"/>
    <w:rsid w:val="00CD49D0"/>
    <w:rsid w:val="00CE526A"/>
    <w:rsid w:val="00CE6667"/>
    <w:rsid w:val="00CF67FA"/>
    <w:rsid w:val="00D0649F"/>
    <w:rsid w:val="00D34B88"/>
    <w:rsid w:val="00D40F0C"/>
    <w:rsid w:val="00D46AC6"/>
    <w:rsid w:val="00D539F2"/>
    <w:rsid w:val="00D71343"/>
    <w:rsid w:val="00D81999"/>
    <w:rsid w:val="00D91169"/>
    <w:rsid w:val="00DD40A9"/>
    <w:rsid w:val="00DD50DC"/>
    <w:rsid w:val="00E205DB"/>
    <w:rsid w:val="00E53D32"/>
    <w:rsid w:val="00E72807"/>
    <w:rsid w:val="00EA427D"/>
    <w:rsid w:val="00EC14F0"/>
    <w:rsid w:val="00EC1A1B"/>
    <w:rsid w:val="00ED74B0"/>
    <w:rsid w:val="00ED75F5"/>
    <w:rsid w:val="00ED7A9B"/>
    <w:rsid w:val="00EE3C35"/>
    <w:rsid w:val="00F14596"/>
    <w:rsid w:val="00F22EAE"/>
    <w:rsid w:val="00F36336"/>
    <w:rsid w:val="00F45544"/>
    <w:rsid w:val="00F6019C"/>
    <w:rsid w:val="00F610F6"/>
    <w:rsid w:val="00F65E3E"/>
    <w:rsid w:val="00F71599"/>
    <w:rsid w:val="00FA5E4D"/>
    <w:rsid w:val="00FB27D2"/>
    <w:rsid w:val="00FB75C6"/>
    <w:rsid w:val="00FD12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3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1459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1459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01446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en-US" w:eastAsia="en-US"/>
    </w:rPr>
  </w:style>
  <w:style w:type="paragraph" w:styleId="4">
    <w:name w:val="heading 4"/>
    <w:basedOn w:val="a"/>
    <w:next w:val="a"/>
    <w:link w:val="40"/>
    <w:qFormat/>
    <w:rsid w:val="00F65E3E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5393C"/>
    <w:pPr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25393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014465"/>
    <w:pPr>
      <w:ind w:left="720"/>
      <w:contextualSpacing/>
    </w:pPr>
    <w:rPr>
      <w:sz w:val="24"/>
      <w:szCs w:val="24"/>
      <w:lang w:val="en-US" w:eastAsia="en-US"/>
    </w:rPr>
  </w:style>
  <w:style w:type="paragraph" w:customStyle="1" w:styleId="11">
    <w:name w:val="Обычный1"/>
    <w:rsid w:val="00014465"/>
    <w:pPr>
      <w:widowControl w:val="0"/>
      <w:spacing w:after="0" w:line="240" w:lineRule="auto"/>
    </w:pPr>
    <w:rPr>
      <w:rFonts w:ascii="Arial" w:eastAsia="Times New Roman" w:hAnsi="Arial" w:cs="Times New Roman"/>
      <w:snapToGrid w:val="0"/>
      <w:sz w:val="18"/>
      <w:szCs w:val="20"/>
      <w:lang w:eastAsia="ru-RU"/>
    </w:rPr>
  </w:style>
  <w:style w:type="character" w:customStyle="1" w:styleId="30">
    <w:name w:val="Заголовок 3 Знак"/>
    <w:basedOn w:val="a0"/>
    <w:link w:val="3"/>
    <w:semiHidden/>
    <w:rsid w:val="00014465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en-US"/>
    </w:rPr>
  </w:style>
  <w:style w:type="paragraph" w:styleId="a6">
    <w:name w:val="Normal (Web)"/>
    <w:basedOn w:val="a"/>
    <w:uiPriority w:val="99"/>
    <w:unhideWhenUsed/>
    <w:rsid w:val="00014465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customStyle="1" w:styleId="apple-style-span">
    <w:name w:val="apple-style-span"/>
    <w:basedOn w:val="a0"/>
    <w:rsid w:val="00014465"/>
  </w:style>
  <w:style w:type="character" w:customStyle="1" w:styleId="apple-converted-space">
    <w:name w:val="apple-converted-space"/>
    <w:basedOn w:val="a0"/>
    <w:rsid w:val="00014465"/>
  </w:style>
  <w:style w:type="character" w:customStyle="1" w:styleId="mw-headline">
    <w:name w:val="mw-headline"/>
    <w:basedOn w:val="a0"/>
    <w:rsid w:val="00014465"/>
  </w:style>
  <w:style w:type="character" w:customStyle="1" w:styleId="20">
    <w:name w:val="Заголовок 2 Знак"/>
    <w:basedOn w:val="a0"/>
    <w:link w:val="2"/>
    <w:uiPriority w:val="9"/>
    <w:rsid w:val="00F1459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145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7">
    <w:name w:val="TOC Heading"/>
    <w:basedOn w:val="1"/>
    <w:next w:val="a"/>
    <w:uiPriority w:val="39"/>
    <w:unhideWhenUsed/>
    <w:qFormat/>
    <w:rsid w:val="00F14596"/>
    <w:pPr>
      <w:spacing w:line="276" w:lineRule="auto"/>
      <w:outlineLvl w:val="9"/>
    </w:pPr>
  </w:style>
  <w:style w:type="paragraph" w:styleId="21">
    <w:name w:val="toc 2"/>
    <w:basedOn w:val="a"/>
    <w:next w:val="a"/>
    <w:autoRedefine/>
    <w:uiPriority w:val="39"/>
    <w:unhideWhenUsed/>
    <w:rsid w:val="00F14596"/>
    <w:pPr>
      <w:spacing w:after="100"/>
      <w:ind w:left="200"/>
    </w:pPr>
  </w:style>
  <w:style w:type="paragraph" w:styleId="31">
    <w:name w:val="toc 3"/>
    <w:basedOn w:val="a"/>
    <w:next w:val="a"/>
    <w:autoRedefine/>
    <w:uiPriority w:val="39"/>
    <w:unhideWhenUsed/>
    <w:rsid w:val="00F14596"/>
    <w:pPr>
      <w:spacing w:after="100"/>
      <w:ind w:left="400"/>
    </w:pPr>
  </w:style>
  <w:style w:type="character" w:styleId="a8">
    <w:name w:val="Hyperlink"/>
    <w:basedOn w:val="a0"/>
    <w:uiPriority w:val="99"/>
    <w:unhideWhenUsed/>
    <w:rsid w:val="00F14596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F1459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1459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0618A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0618A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b">
    <w:name w:val="Заголовок диплом"/>
    <w:basedOn w:val="1"/>
    <w:link w:val="ac"/>
    <w:rsid w:val="007F3F08"/>
    <w:pPr>
      <w:keepLines w:val="0"/>
      <w:spacing w:before="240" w:after="60" w:line="360" w:lineRule="auto"/>
      <w:jc w:val="center"/>
    </w:pPr>
    <w:rPr>
      <w:rFonts w:ascii="Times New Roman" w:eastAsia="Times New Roman" w:hAnsi="Times New Roman" w:cs="Arial"/>
      <w:kern w:val="32"/>
      <w:sz w:val="32"/>
      <w:szCs w:val="32"/>
    </w:rPr>
  </w:style>
  <w:style w:type="character" w:customStyle="1" w:styleId="ac">
    <w:name w:val="Заголовок диплом Знак"/>
    <w:basedOn w:val="10"/>
    <w:link w:val="ab"/>
    <w:rsid w:val="007F3F08"/>
    <w:rPr>
      <w:rFonts w:ascii="Times New Roman" w:eastAsia="Times New Roman" w:hAnsi="Times New Roman" w:cs="Arial"/>
      <w:b/>
      <w:bCs/>
      <w:color w:val="365F91" w:themeColor="accent1" w:themeShade="BF"/>
      <w:kern w:val="32"/>
      <w:sz w:val="32"/>
      <w:szCs w:val="32"/>
      <w:lang w:eastAsia="ru-RU"/>
    </w:rPr>
  </w:style>
  <w:style w:type="paragraph" w:styleId="22">
    <w:name w:val="Body Text 2"/>
    <w:basedOn w:val="a"/>
    <w:link w:val="23"/>
    <w:rsid w:val="007F3F08"/>
    <w:pPr>
      <w:spacing w:after="120" w:line="480" w:lineRule="auto"/>
    </w:pPr>
    <w:rPr>
      <w:sz w:val="24"/>
      <w:szCs w:val="24"/>
    </w:rPr>
  </w:style>
  <w:style w:type="character" w:customStyle="1" w:styleId="23">
    <w:name w:val="Основной текст 2 Знак"/>
    <w:basedOn w:val="a0"/>
    <w:link w:val="22"/>
    <w:rsid w:val="007F3F08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1"/>
    <w:rsid w:val="00492C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ody Text"/>
    <w:basedOn w:val="a"/>
    <w:link w:val="af"/>
    <w:uiPriority w:val="99"/>
    <w:semiHidden/>
    <w:unhideWhenUsed/>
    <w:rsid w:val="00A75C92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semiHidden/>
    <w:rsid w:val="00A75C9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F65E3E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f0">
    <w:name w:val="Plain Text"/>
    <w:basedOn w:val="a"/>
    <w:link w:val="af1"/>
    <w:rsid w:val="00F65E3E"/>
    <w:rPr>
      <w:rFonts w:ascii="Courier New" w:hAnsi="Courier New"/>
    </w:rPr>
  </w:style>
  <w:style w:type="character" w:customStyle="1" w:styleId="af1">
    <w:name w:val="Текст Знак"/>
    <w:basedOn w:val="a0"/>
    <w:link w:val="af0"/>
    <w:rsid w:val="00F65E3E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2">
    <w:name w:val="Normal Indent"/>
    <w:basedOn w:val="a"/>
    <w:rsid w:val="00F65E3E"/>
    <w:pPr>
      <w:spacing w:before="120"/>
      <w:ind w:firstLine="567"/>
      <w:jc w:val="both"/>
    </w:pPr>
    <w:rPr>
      <w:rFonts w:ascii="Arial" w:hAnsi="Arial" w:cs="Arial"/>
      <w:bCs/>
      <w:sz w:val="22"/>
    </w:rPr>
  </w:style>
  <w:style w:type="paragraph" w:styleId="af3">
    <w:name w:val="No Spacing"/>
    <w:link w:val="af4"/>
    <w:uiPriority w:val="1"/>
    <w:qFormat/>
    <w:rsid w:val="00FB75C6"/>
    <w:pPr>
      <w:spacing w:after="0" w:line="240" w:lineRule="auto"/>
    </w:pPr>
  </w:style>
  <w:style w:type="character" w:customStyle="1" w:styleId="toctoggle">
    <w:name w:val="toctoggle"/>
    <w:basedOn w:val="a0"/>
    <w:rsid w:val="000843BB"/>
  </w:style>
  <w:style w:type="character" w:customStyle="1" w:styleId="tocnumber">
    <w:name w:val="tocnumber"/>
    <w:basedOn w:val="a0"/>
    <w:rsid w:val="000843BB"/>
  </w:style>
  <w:style w:type="character" w:customStyle="1" w:styleId="toctext">
    <w:name w:val="toctext"/>
    <w:basedOn w:val="a0"/>
    <w:rsid w:val="000843BB"/>
  </w:style>
  <w:style w:type="character" w:customStyle="1" w:styleId="editsection">
    <w:name w:val="editsection"/>
    <w:basedOn w:val="a0"/>
    <w:rsid w:val="000843BB"/>
  </w:style>
  <w:style w:type="paragraph" w:customStyle="1" w:styleId="41">
    <w:name w:val="заголовок 4"/>
    <w:rsid w:val="00C16D47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4">
    <w:name w:val="Без интервала Знак"/>
    <w:basedOn w:val="a0"/>
    <w:link w:val="af3"/>
    <w:uiPriority w:val="1"/>
    <w:rsid w:val="00C16D47"/>
  </w:style>
  <w:style w:type="character" w:styleId="af5">
    <w:name w:val="FollowedHyperlink"/>
    <w:basedOn w:val="a0"/>
    <w:uiPriority w:val="99"/>
    <w:semiHidden/>
    <w:unhideWhenUsed/>
    <w:rsid w:val="00B87608"/>
    <w:rPr>
      <w:color w:val="800080" w:themeColor="followedHyperlink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2C4B12"/>
    <w:pPr>
      <w:spacing w:after="100"/>
    </w:pPr>
  </w:style>
  <w:style w:type="paragraph" w:styleId="af6">
    <w:name w:val="header"/>
    <w:basedOn w:val="a"/>
    <w:link w:val="af7"/>
    <w:uiPriority w:val="99"/>
    <w:unhideWhenUsed/>
    <w:rsid w:val="003B512C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3B512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footer"/>
    <w:basedOn w:val="a"/>
    <w:link w:val="af9"/>
    <w:uiPriority w:val="99"/>
    <w:unhideWhenUsed/>
    <w:rsid w:val="003B512C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3B512C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3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1459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1459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01446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en-US" w:eastAsia="en-US"/>
    </w:rPr>
  </w:style>
  <w:style w:type="paragraph" w:styleId="4">
    <w:name w:val="heading 4"/>
    <w:basedOn w:val="a"/>
    <w:next w:val="a"/>
    <w:link w:val="40"/>
    <w:qFormat/>
    <w:rsid w:val="00F65E3E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5393C"/>
    <w:pPr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25393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014465"/>
    <w:pPr>
      <w:ind w:left="720"/>
      <w:contextualSpacing/>
    </w:pPr>
    <w:rPr>
      <w:sz w:val="24"/>
      <w:szCs w:val="24"/>
      <w:lang w:val="en-US" w:eastAsia="en-US"/>
    </w:rPr>
  </w:style>
  <w:style w:type="paragraph" w:customStyle="1" w:styleId="11">
    <w:name w:val="Обычный1"/>
    <w:rsid w:val="00014465"/>
    <w:pPr>
      <w:widowControl w:val="0"/>
      <w:spacing w:after="0" w:line="240" w:lineRule="auto"/>
    </w:pPr>
    <w:rPr>
      <w:rFonts w:ascii="Arial" w:eastAsia="Times New Roman" w:hAnsi="Arial" w:cs="Times New Roman"/>
      <w:snapToGrid w:val="0"/>
      <w:sz w:val="18"/>
      <w:szCs w:val="20"/>
      <w:lang w:eastAsia="ru-RU"/>
    </w:rPr>
  </w:style>
  <w:style w:type="character" w:customStyle="1" w:styleId="30">
    <w:name w:val="Заголовок 3 Знак"/>
    <w:basedOn w:val="a0"/>
    <w:link w:val="3"/>
    <w:semiHidden/>
    <w:rsid w:val="00014465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en-US"/>
    </w:rPr>
  </w:style>
  <w:style w:type="paragraph" w:styleId="a6">
    <w:name w:val="Normal (Web)"/>
    <w:basedOn w:val="a"/>
    <w:uiPriority w:val="99"/>
    <w:unhideWhenUsed/>
    <w:rsid w:val="00014465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customStyle="1" w:styleId="apple-style-span">
    <w:name w:val="apple-style-span"/>
    <w:basedOn w:val="a0"/>
    <w:rsid w:val="00014465"/>
  </w:style>
  <w:style w:type="character" w:customStyle="1" w:styleId="apple-converted-space">
    <w:name w:val="apple-converted-space"/>
    <w:basedOn w:val="a0"/>
    <w:rsid w:val="00014465"/>
  </w:style>
  <w:style w:type="character" w:customStyle="1" w:styleId="mw-headline">
    <w:name w:val="mw-headline"/>
    <w:basedOn w:val="a0"/>
    <w:rsid w:val="00014465"/>
  </w:style>
  <w:style w:type="character" w:customStyle="1" w:styleId="20">
    <w:name w:val="Заголовок 2 Знак"/>
    <w:basedOn w:val="a0"/>
    <w:link w:val="2"/>
    <w:uiPriority w:val="9"/>
    <w:rsid w:val="00F1459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145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7">
    <w:name w:val="TOC Heading"/>
    <w:basedOn w:val="1"/>
    <w:next w:val="a"/>
    <w:uiPriority w:val="39"/>
    <w:unhideWhenUsed/>
    <w:qFormat/>
    <w:rsid w:val="00F14596"/>
    <w:pPr>
      <w:spacing w:line="276" w:lineRule="auto"/>
      <w:outlineLvl w:val="9"/>
    </w:pPr>
  </w:style>
  <w:style w:type="paragraph" w:styleId="21">
    <w:name w:val="toc 2"/>
    <w:basedOn w:val="a"/>
    <w:next w:val="a"/>
    <w:autoRedefine/>
    <w:uiPriority w:val="39"/>
    <w:unhideWhenUsed/>
    <w:rsid w:val="00F14596"/>
    <w:pPr>
      <w:spacing w:after="100"/>
      <w:ind w:left="200"/>
    </w:pPr>
  </w:style>
  <w:style w:type="paragraph" w:styleId="31">
    <w:name w:val="toc 3"/>
    <w:basedOn w:val="a"/>
    <w:next w:val="a"/>
    <w:autoRedefine/>
    <w:uiPriority w:val="39"/>
    <w:unhideWhenUsed/>
    <w:rsid w:val="00F14596"/>
    <w:pPr>
      <w:spacing w:after="100"/>
      <w:ind w:left="400"/>
    </w:pPr>
  </w:style>
  <w:style w:type="character" w:styleId="a8">
    <w:name w:val="Hyperlink"/>
    <w:basedOn w:val="a0"/>
    <w:uiPriority w:val="99"/>
    <w:unhideWhenUsed/>
    <w:rsid w:val="00F14596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F1459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1459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0618A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0618A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b">
    <w:name w:val="Заголовок диплом"/>
    <w:basedOn w:val="1"/>
    <w:link w:val="ac"/>
    <w:rsid w:val="007F3F08"/>
    <w:pPr>
      <w:keepLines w:val="0"/>
      <w:spacing w:before="240" w:after="60" w:line="360" w:lineRule="auto"/>
      <w:jc w:val="center"/>
    </w:pPr>
    <w:rPr>
      <w:rFonts w:ascii="Times New Roman" w:eastAsia="Times New Roman" w:hAnsi="Times New Roman" w:cs="Arial"/>
      <w:kern w:val="32"/>
      <w:sz w:val="32"/>
      <w:szCs w:val="32"/>
    </w:rPr>
  </w:style>
  <w:style w:type="character" w:customStyle="1" w:styleId="ac">
    <w:name w:val="Заголовок диплом Знак"/>
    <w:basedOn w:val="10"/>
    <w:link w:val="ab"/>
    <w:rsid w:val="007F3F08"/>
    <w:rPr>
      <w:rFonts w:ascii="Times New Roman" w:eastAsia="Times New Roman" w:hAnsi="Times New Roman" w:cs="Arial"/>
      <w:b/>
      <w:bCs/>
      <w:color w:val="365F91" w:themeColor="accent1" w:themeShade="BF"/>
      <w:kern w:val="32"/>
      <w:sz w:val="32"/>
      <w:szCs w:val="32"/>
      <w:lang w:eastAsia="ru-RU"/>
    </w:rPr>
  </w:style>
  <w:style w:type="paragraph" w:styleId="22">
    <w:name w:val="Body Text 2"/>
    <w:basedOn w:val="a"/>
    <w:link w:val="23"/>
    <w:rsid w:val="007F3F08"/>
    <w:pPr>
      <w:spacing w:after="120" w:line="480" w:lineRule="auto"/>
    </w:pPr>
    <w:rPr>
      <w:sz w:val="24"/>
      <w:szCs w:val="24"/>
    </w:rPr>
  </w:style>
  <w:style w:type="character" w:customStyle="1" w:styleId="23">
    <w:name w:val="Основной текст 2 Знак"/>
    <w:basedOn w:val="a0"/>
    <w:link w:val="22"/>
    <w:rsid w:val="007F3F08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1"/>
    <w:rsid w:val="00492C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ody Text"/>
    <w:basedOn w:val="a"/>
    <w:link w:val="af"/>
    <w:uiPriority w:val="99"/>
    <w:semiHidden/>
    <w:unhideWhenUsed/>
    <w:rsid w:val="00A75C92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semiHidden/>
    <w:rsid w:val="00A75C9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F65E3E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f0">
    <w:name w:val="Plain Text"/>
    <w:basedOn w:val="a"/>
    <w:link w:val="af1"/>
    <w:rsid w:val="00F65E3E"/>
    <w:rPr>
      <w:rFonts w:ascii="Courier New" w:hAnsi="Courier New"/>
    </w:rPr>
  </w:style>
  <w:style w:type="character" w:customStyle="1" w:styleId="af1">
    <w:name w:val="Текст Знак"/>
    <w:basedOn w:val="a0"/>
    <w:link w:val="af0"/>
    <w:rsid w:val="00F65E3E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2">
    <w:name w:val="Normal Indent"/>
    <w:basedOn w:val="a"/>
    <w:rsid w:val="00F65E3E"/>
    <w:pPr>
      <w:spacing w:before="120"/>
      <w:ind w:firstLine="567"/>
      <w:jc w:val="both"/>
    </w:pPr>
    <w:rPr>
      <w:rFonts w:ascii="Arial" w:hAnsi="Arial" w:cs="Arial"/>
      <w:bCs/>
      <w:sz w:val="22"/>
    </w:rPr>
  </w:style>
  <w:style w:type="paragraph" w:styleId="af3">
    <w:name w:val="No Spacing"/>
    <w:link w:val="af4"/>
    <w:uiPriority w:val="1"/>
    <w:qFormat/>
    <w:rsid w:val="00FB75C6"/>
    <w:pPr>
      <w:spacing w:after="0" w:line="240" w:lineRule="auto"/>
    </w:pPr>
  </w:style>
  <w:style w:type="character" w:customStyle="1" w:styleId="toctoggle">
    <w:name w:val="toctoggle"/>
    <w:basedOn w:val="a0"/>
    <w:rsid w:val="000843BB"/>
  </w:style>
  <w:style w:type="character" w:customStyle="1" w:styleId="tocnumber">
    <w:name w:val="tocnumber"/>
    <w:basedOn w:val="a0"/>
    <w:rsid w:val="000843BB"/>
  </w:style>
  <w:style w:type="character" w:customStyle="1" w:styleId="toctext">
    <w:name w:val="toctext"/>
    <w:basedOn w:val="a0"/>
    <w:rsid w:val="000843BB"/>
  </w:style>
  <w:style w:type="character" w:customStyle="1" w:styleId="editsection">
    <w:name w:val="editsection"/>
    <w:basedOn w:val="a0"/>
    <w:rsid w:val="000843BB"/>
  </w:style>
  <w:style w:type="paragraph" w:customStyle="1" w:styleId="41">
    <w:name w:val="заголовок 4"/>
    <w:rsid w:val="00C16D47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4">
    <w:name w:val="Без интервала Знак"/>
    <w:basedOn w:val="a0"/>
    <w:link w:val="af3"/>
    <w:uiPriority w:val="1"/>
    <w:rsid w:val="00C16D47"/>
  </w:style>
  <w:style w:type="character" w:styleId="af5">
    <w:name w:val="FollowedHyperlink"/>
    <w:basedOn w:val="a0"/>
    <w:uiPriority w:val="99"/>
    <w:semiHidden/>
    <w:unhideWhenUsed/>
    <w:rsid w:val="00B87608"/>
    <w:rPr>
      <w:color w:val="800080" w:themeColor="followedHyperlink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2C4B12"/>
    <w:pPr>
      <w:spacing w:after="100"/>
    </w:pPr>
  </w:style>
  <w:style w:type="paragraph" w:styleId="af6">
    <w:name w:val="header"/>
    <w:basedOn w:val="a"/>
    <w:link w:val="af7"/>
    <w:uiPriority w:val="99"/>
    <w:unhideWhenUsed/>
    <w:rsid w:val="003B512C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3B512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footer"/>
    <w:basedOn w:val="a"/>
    <w:link w:val="af9"/>
    <w:uiPriority w:val="99"/>
    <w:unhideWhenUsed/>
    <w:rsid w:val="003B512C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3B512C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03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1.jpeg"/><Relationship Id="rId18" Type="http://schemas.openxmlformats.org/officeDocument/2006/relationships/image" Target="media/image4.png"/><Relationship Id="rId26" Type="http://schemas.openxmlformats.org/officeDocument/2006/relationships/hyperlink" Target="http://www.buhgalteria.ru/article/n45356" TargetMode="External"/><Relationship Id="rId3" Type="http://schemas.openxmlformats.org/officeDocument/2006/relationships/numbering" Target="numbering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http://www.cargonews.ru/laws_base/1221-zakon-goroda-moskvy-o-transportnom-naloge.html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://www.consultant.ru/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consultant.ru/online/base/?req=doc;base=LAW;n=122434;p=70" TargetMode="External"/><Relationship Id="rId24" Type="http://schemas.openxmlformats.org/officeDocument/2006/relationships/oleObject" Target="embeddings/oleObject2.bin"/><Relationship Id="rId32" Type="http://schemas.openxmlformats.org/officeDocument/2006/relationships/footer" Target="footer1.xml"/><Relationship Id="rId5" Type="http://schemas.microsoft.com/office/2007/relationships/stylesWithEffects" Target="stylesWithEffects.xml"/><Relationship Id="rId15" Type="http://schemas.openxmlformats.org/officeDocument/2006/relationships/hyperlink" Target="http://www.cargonews.ru/laws_base/1221-zakon-goroda-moskvy-o-transportnom-naloge.html" TargetMode="External"/><Relationship Id="rId23" Type="http://schemas.openxmlformats.org/officeDocument/2006/relationships/image" Target="media/image8.emf"/><Relationship Id="rId28" Type="http://schemas.openxmlformats.org/officeDocument/2006/relationships/image" Target="media/image10.png"/><Relationship Id="rId10" Type="http://schemas.openxmlformats.org/officeDocument/2006/relationships/hyperlink" Target="http://www.consultant.ru/online/base/?req=doc;base=LAW;n=122434;p=70" TargetMode="External"/><Relationship Id="rId19" Type="http://schemas.openxmlformats.org/officeDocument/2006/relationships/image" Target="media/image5.png"/><Relationship Id="rId31" Type="http://schemas.openxmlformats.org/officeDocument/2006/relationships/oleObject" Target="embeddings/oleObject3.bin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http://www.google.ru/url?sa=t&amp;rct=j&amp;q=%D0%BF%D1%80%D0%B0%D0%B2%D0%B8%D0%BB%D0%B0%20%D0%B7%D0%B0%D0%BF%D0%BE%D0%BB%D0%BD%D0%B5%D0%BD%D0%B8%D1%8F%20%D0%B4%D0%B5%D0%BA%D0%BB%D0%B0%D1%80%D0%B0%D1%86%D0%B8%D0%B8%20%D0%BF%D0%BE%20%D1%82%D1%80%D0%B0%D0%BD%D1%81%D0%BF%D0%BE%D1%80%D1%82%D0%BD%D0%BE%D0%BC%D1%83%20%D0%BD%D0%B0%D0%BB%D0%BE%D0%B3%D1%83&amp;source=web&amp;cd=1&amp;ved=0CCkQFjAA&amp;url=http%3A%2F%2Fwww.nalog.ru%2Fhtml%2Fdocs%2Fporyadok_decltrans.doc&amp;ei=bdXpTrXIEIvJswbNzLSpBw&amp;usg=AFQjCNGjVPnzMw4FFz78qlmn0GGoQRgWQg&amp;cad=rjt" TargetMode="External"/><Relationship Id="rId22" Type="http://schemas.openxmlformats.org/officeDocument/2006/relationships/oleObject" Target="embeddings/oleObject1.bin"/><Relationship Id="rId27" Type="http://schemas.openxmlformats.org/officeDocument/2006/relationships/image" Target="media/image9.png"/><Relationship Id="rId30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Москва, 2011г.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0FB0B20-0A44-46FB-BDA0-46AE1FE6B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25</Pages>
  <Words>3619</Words>
  <Characters>20633</Characters>
  <Application>Microsoft Office Word</Application>
  <DocSecurity>0</DocSecurity>
  <Lines>171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Курсовая работа</vt:lpstr>
    </vt:vector>
  </TitlesOfParts>
  <Company>МОСКОВСКИЙ ГОСУДАРСТВЕННЫЙ УНИВЕРСИТЕТЭКОНОМИКИ, СТАТИСТИКИ И ИНФОРМАТИКИ (МЭСИ)</Company>
  <LinksUpToDate>false</LinksUpToDate>
  <CharactersWithSpaces>24204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Курсовая работа</dc:title>
  <dc:subject>Тема: «Разработка базы данных для расчета транспортного налога для организации»</dc:subject>
  <dc:creator>Выполнили: студентки  группы ДКЕ-402</dc:creator>
  <cp:lastModifiedBy>Stud</cp:lastModifiedBy>
  <cp:revision>21</cp:revision>
  <dcterms:created xsi:type="dcterms:W3CDTF">2011-12-19T11:48:00Z</dcterms:created>
  <dcterms:modified xsi:type="dcterms:W3CDTF">2011-12-21T12:15:00Z</dcterms:modified>
</cp:coreProperties>
</file>